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1A" w:rsidRDefault="00CE311A" w:rsidP="00CE311A">
      <w:pPr>
        <w:pStyle w:val="Nadpis3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SEZNAM INFORMAČNÍCH ZDROJŮ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A ODKAZŮ</w:t>
      </w:r>
    </w:p>
    <w:p w:rsidR="00CE311A" w:rsidRDefault="00CE311A" w:rsidP="00CE311A">
      <w:pPr>
        <w:pStyle w:val="nadpis30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</w:t>
      </w:r>
    </w:p>
    <w:p w:rsidR="00CE311A" w:rsidRPr="00CE311A" w:rsidRDefault="00CE311A" w:rsidP="00CE311A">
      <w:pPr>
        <w:pStyle w:val="nadpis300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Style w:val="Zvraznn"/>
          <w:rFonts w:asciiTheme="minorHAnsi" w:hAnsiTheme="minorHAnsi"/>
          <w:color w:val="000000"/>
          <w:sz w:val="22"/>
          <w:szCs w:val="22"/>
        </w:rPr>
        <w:t>Mimo zdrojů uvedených přímo u jednotlivých zdravotních problémů (v jejich podsekcích „Prevence“) jsme vycházeli zejména z:</w:t>
      </w:r>
    </w:p>
    <w:p w:rsidR="00CE311A" w:rsidRPr="00CE311A" w:rsidRDefault="00CE311A" w:rsidP="00CE311A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http://www.aesgp.eu/</w:t>
      </w:r>
    </w:p>
    <w:p w:rsidR="00CE311A" w:rsidRPr="00CE311A" w:rsidRDefault="00CE311A" w:rsidP="00CE311A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http://www.aesgp.eu/self-care/policy-principles/</w:t>
      </w:r>
    </w:p>
    <w:p w:rsidR="00CE311A" w:rsidRPr="00CE311A" w:rsidRDefault="00CE311A" w:rsidP="00CE311A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http://www.aesgp.eu/events/Nice2012/</w:t>
      </w:r>
    </w:p>
    <w:p w:rsidR="00CE311A" w:rsidRPr="00CE311A" w:rsidRDefault="00CE311A" w:rsidP="00CE311A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http://www.nlm.nih.gov/medlineplus/overthecountermedicines.html</w:t>
      </w:r>
    </w:p>
    <w:p w:rsidR="00CE311A" w:rsidRPr="00CE311A" w:rsidRDefault="00CE311A" w:rsidP="00CE311A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http://www.nlm.nih.gov/medlineplus/healthtopics.html</w:t>
      </w:r>
    </w:p>
    <w:p w:rsidR="00CE311A" w:rsidRPr="00CE311A" w:rsidRDefault="00CE311A" w:rsidP="00CE311A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http://www.health.com/health/diseases-conditions/</w:t>
      </w:r>
    </w:p>
    <w:p w:rsidR="00CE311A" w:rsidRPr="00CE311A" w:rsidRDefault="00CE311A" w:rsidP="00CE311A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http://www.selfmedication.com/</w:t>
      </w:r>
    </w:p>
    <w:p w:rsidR="00CE311A" w:rsidRPr="00CE311A" w:rsidRDefault="00CE311A" w:rsidP="00CE311A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http://www.mojemedicina.cz/</w:t>
      </w:r>
    </w:p>
    <w:p w:rsidR="00CE311A" w:rsidRDefault="00A636D4" w:rsidP="00CE311A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hyperlink r:id="rId5" w:history="1">
        <w:r w:rsidR="00C13E07" w:rsidRPr="002B190D">
          <w:rPr>
            <w:rStyle w:val="Hypertextovodkaz"/>
            <w:rFonts w:asciiTheme="minorHAnsi" w:hAnsiTheme="minorHAnsi"/>
            <w:sz w:val="22"/>
            <w:szCs w:val="22"/>
          </w:rPr>
          <w:t>http://www.efsa.europa.eu/en/NutritionAndHealthClaims.htm</w:t>
        </w:r>
      </w:hyperlink>
    </w:p>
    <w:p w:rsidR="00C13E07" w:rsidRPr="00C13E07" w:rsidRDefault="00C13E07" w:rsidP="00CE311A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FF0000"/>
          <w:sz w:val="22"/>
          <w:szCs w:val="22"/>
        </w:rPr>
      </w:pPr>
      <w:r w:rsidRPr="00C13E07">
        <w:rPr>
          <w:rFonts w:asciiTheme="minorHAnsi" w:hAnsiTheme="minorHAnsi"/>
          <w:color w:val="FF0000"/>
          <w:sz w:val="22"/>
          <w:szCs w:val="22"/>
        </w:rPr>
        <w:t>http://ec.europa.eu/health/health_policies/portal/index_en.htm</w:t>
      </w:r>
    </w:p>
    <w:p w:rsidR="00CE311A" w:rsidRPr="00CE311A" w:rsidRDefault="00CE311A" w:rsidP="00CE311A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http://ec.europa.eu/eahc/#projects_list</w:t>
      </w:r>
    </w:p>
    <w:p w:rsidR="00CE311A" w:rsidRPr="00CE311A" w:rsidRDefault="00CE311A" w:rsidP="00CE311A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http://ec.europa.eu/health/index_en.htm</w:t>
      </w:r>
    </w:p>
    <w:p w:rsidR="00CE311A" w:rsidRPr="00CE311A" w:rsidRDefault="00CE311A" w:rsidP="00CE311A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http://en.wikipedia.org/wiki/Self-medication</w:t>
      </w:r>
    </w:p>
    <w:p w:rsidR="00CE311A" w:rsidRPr="00CE311A" w:rsidRDefault="00CE311A" w:rsidP="00CE311A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http://www.cls.cz/seznam-doporucenych-postupu</w:t>
      </w:r>
    </w:p>
    <w:p w:rsidR="00CE311A" w:rsidRDefault="00A636D4" w:rsidP="00CE311A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hyperlink r:id="rId6" w:history="1">
        <w:r w:rsidR="00247948" w:rsidRPr="002B190D">
          <w:rPr>
            <w:rStyle w:val="Hypertextovodkaz"/>
            <w:rFonts w:asciiTheme="minorHAnsi" w:hAnsiTheme="minorHAnsi"/>
            <w:sz w:val="22"/>
            <w:szCs w:val="22"/>
          </w:rPr>
          <w:t>http://www.lkcr.cz/seznam-lekaru-426.html?do[list]=1</w:t>
        </w:r>
      </w:hyperlink>
    </w:p>
    <w:p w:rsidR="00247948" w:rsidRPr="00136C16" w:rsidRDefault="00247948" w:rsidP="00247948">
      <w:pPr>
        <w:numPr>
          <w:ilvl w:val="0"/>
          <w:numId w:val="6"/>
        </w:numPr>
        <w:rPr>
          <w:rFonts w:asciiTheme="minorHAnsi" w:hAnsiTheme="minorHAnsi"/>
          <w:color w:val="FF0000"/>
          <w:sz w:val="22"/>
          <w:szCs w:val="22"/>
        </w:rPr>
      </w:pPr>
      <w:r w:rsidRPr="00136C16">
        <w:rPr>
          <w:rFonts w:asciiTheme="minorHAnsi" w:hAnsiTheme="minorHAnsi"/>
          <w:color w:val="FF0000"/>
          <w:sz w:val="22"/>
          <w:szCs w:val="22"/>
        </w:rPr>
        <w:t>www.uzis.cz</w:t>
      </w:r>
    </w:p>
    <w:p w:rsidR="00247948" w:rsidRPr="00C13E07" w:rsidRDefault="00A636D4" w:rsidP="00CE311A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FF0000"/>
          <w:sz w:val="22"/>
          <w:szCs w:val="22"/>
        </w:rPr>
      </w:pPr>
      <w:hyperlink r:id="rId7" w:history="1">
        <w:r w:rsidR="00247948" w:rsidRPr="00C13E07">
          <w:rPr>
            <w:rStyle w:val="Hypertextovodkaz"/>
            <w:rFonts w:asciiTheme="minorHAnsi" w:hAnsiTheme="minorHAnsi"/>
            <w:color w:val="FF0000"/>
            <w:sz w:val="22"/>
            <w:szCs w:val="22"/>
          </w:rPr>
          <w:t>http://www.aislp.cz/cs/</w:t>
        </w:r>
      </w:hyperlink>
    </w:p>
    <w:p w:rsidR="00C13E07" w:rsidRPr="00C13E07" w:rsidRDefault="00C13E07" w:rsidP="00CE311A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FF0000"/>
          <w:sz w:val="22"/>
          <w:szCs w:val="22"/>
        </w:rPr>
      </w:pPr>
      <w:r w:rsidRPr="00C13E07">
        <w:rPr>
          <w:rFonts w:asciiTheme="minorHAnsi" w:hAnsiTheme="minorHAnsi"/>
          <w:color w:val="FF0000"/>
          <w:sz w:val="22"/>
          <w:szCs w:val="22"/>
        </w:rPr>
        <w:t>http://www.who.int/topics/en/</w:t>
      </w:r>
    </w:p>
    <w:p w:rsidR="00247948" w:rsidRPr="00C13E07" w:rsidRDefault="00A636D4" w:rsidP="00CE311A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FF0000"/>
          <w:sz w:val="22"/>
          <w:szCs w:val="22"/>
        </w:rPr>
      </w:pPr>
      <w:hyperlink r:id="rId8" w:history="1">
        <w:r w:rsidR="00C13E07" w:rsidRPr="00C13E07">
          <w:rPr>
            <w:rStyle w:val="Hypertextovodkaz"/>
            <w:rFonts w:asciiTheme="minorHAnsi" w:hAnsiTheme="minorHAnsi"/>
            <w:color w:val="FF0000"/>
            <w:sz w:val="22"/>
            <w:szCs w:val="22"/>
          </w:rPr>
          <w:t>http://emedicine.medscape.com/</w:t>
        </w:r>
      </w:hyperlink>
    </w:p>
    <w:p w:rsidR="00131426" w:rsidRPr="00131426" w:rsidRDefault="00A636D4" w:rsidP="00131426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FF0000"/>
          <w:sz w:val="22"/>
          <w:szCs w:val="22"/>
        </w:rPr>
      </w:pPr>
      <w:hyperlink r:id="rId9" w:history="1">
        <w:r w:rsidR="00C13E07" w:rsidRPr="00C13E07">
          <w:rPr>
            <w:rStyle w:val="Hypertextovodkaz"/>
            <w:rFonts w:asciiTheme="minorHAnsi" w:hAnsiTheme="minorHAnsi"/>
            <w:color w:val="FF0000"/>
            <w:sz w:val="22"/>
            <w:szCs w:val="22"/>
          </w:rPr>
          <w:t>http://www.merckmanuals.com/</w:t>
        </w:r>
      </w:hyperlink>
    </w:p>
    <w:p w:rsidR="00131426" w:rsidRDefault="00131426" w:rsidP="00131426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FF0000"/>
          <w:sz w:val="22"/>
          <w:szCs w:val="22"/>
        </w:rPr>
      </w:pPr>
      <w:proofErr w:type="spellStart"/>
      <w:r w:rsidRPr="00131426">
        <w:rPr>
          <w:rFonts w:asciiTheme="minorHAnsi" w:hAnsiTheme="minorHAnsi"/>
          <w:color w:val="FF0000"/>
          <w:sz w:val="22"/>
          <w:szCs w:val="22"/>
        </w:rPr>
        <w:t>Mayo</w:t>
      </w:r>
      <w:proofErr w:type="spellEnd"/>
      <w:r w:rsidRPr="00131426"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 w:rsidRPr="00131426">
        <w:rPr>
          <w:rFonts w:asciiTheme="minorHAnsi" w:hAnsiTheme="minorHAnsi"/>
          <w:color w:val="FF0000"/>
          <w:sz w:val="22"/>
          <w:szCs w:val="22"/>
        </w:rPr>
        <w:t>Clinic</w:t>
      </w:r>
      <w:proofErr w:type="spellEnd"/>
      <w:r w:rsidRPr="00131426"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 w:rsidRPr="00131426">
        <w:rPr>
          <w:rFonts w:asciiTheme="minorHAnsi" w:hAnsiTheme="minorHAnsi"/>
          <w:color w:val="FF0000"/>
          <w:sz w:val="22"/>
          <w:szCs w:val="22"/>
        </w:rPr>
        <w:t>first</w:t>
      </w:r>
      <w:proofErr w:type="spellEnd"/>
      <w:r w:rsidRPr="00131426"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 w:rsidRPr="00131426">
        <w:rPr>
          <w:rFonts w:asciiTheme="minorHAnsi" w:hAnsiTheme="minorHAnsi"/>
          <w:color w:val="FF0000"/>
          <w:sz w:val="22"/>
          <w:szCs w:val="22"/>
        </w:rPr>
        <w:t>aid</w:t>
      </w:r>
      <w:proofErr w:type="spellEnd"/>
      <w:r w:rsidRPr="00131426">
        <w:rPr>
          <w:rFonts w:asciiTheme="minorHAnsi" w:hAnsiTheme="minorHAnsi"/>
          <w:color w:val="FF0000"/>
          <w:sz w:val="22"/>
          <w:szCs w:val="22"/>
        </w:rPr>
        <w:t>…</w:t>
      </w:r>
    </w:p>
    <w:p w:rsidR="00131426" w:rsidRDefault="00A636D4" w:rsidP="00131426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FF0000"/>
          <w:sz w:val="22"/>
          <w:szCs w:val="22"/>
        </w:rPr>
      </w:pPr>
      <w:hyperlink r:id="rId10" w:tgtFrame="_blank" w:history="1">
        <w:r w:rsidR="00131426" w:rsidRPr="00131426">
          <w:rPr>
            <w:rStyle w:val="Hypertextovodkaz"/>
            <w:rFonts w:asciiTheme="minorHAnsi" w:hAnsiTheme="minorHAnsi"/>
            <w:color w:val="FF0000"/>
            <w:sz w:val="22"/>
            <w:szCs w:val="22"/>
          </w:rPr>
          <w:t xml:space="preserve">Kniha: </w:t>
        </w:r>
        <w:proofErr w:type="spellStart"/>
        <w:r w:rsidR="00131426" w:rsidRPr="00131426">
          <w:rPr>
            <w:rStyle w:val="Hypertextovodkaz"/>
            <w:rFonts w:asciiTheme="minorHAnsi" w:hAnsiTheme="minorHAnsi"/>
            <w:color w:val="FF0000"/>
            <w:sz w:val="22"/>
            <w:szCs w:val="22"/>
          </w:rPr>
          <w:t>Mayo</w:t>
        </w:r>
        <w:proofErr w:type="spellEnd"/>
        <w:r w:rsidR="00131426" w:rsidRPr="00131426">
          <w:rPr>
            <w:rStyle w:val="Hypertextovodkaz"/>
            <w:rFonts w:asciiTheme="minorHAnsi" w:hAnsiTheme="minorHAnsi"/>
            <w:color w:val="FF0000"/>
            <w:sz w:val="22"/>
            <w:szCs w:val="22"/>
          </w:rPr>
          <w:t xml:space="preserve"> </w:t>
        </w:r>
        <w:proofErr w:type="spellStart"/>
        <w:r w:rsidR="00131426" w:rsidRPr="00131426">
          <w:rPr>
            <w:rStyle w:val="Hypertextovodkaz"/>
            <w:rFonts w:asciiTheme="minorHAnsi" w:hAnsiTheme="minorHAnsi"/>
            <w:color w:val="FF0000"/>
            <w:sz w:val="22"/>
            <w:szCs w:val="22"/>
          </w:rPr>
          <w:t>Clinic</w:t>
        </w:r>
        <w:proofErr w:type="spellEnd"/>
        <w:r w:rsidR="00131426" w:rsidRPr="00131426">
          <w:rPr>
            <w:rStyle w:val="Hypertextovodkaz"/>
            <w:rFonts w:asciiTheme="minorHAnsi" w:hAnsiTheme="minorHAnsi"/>
            <w:color w:val="FF0000"/>
            <w:sz w:val="22"/>
            <w:szCs w:val="22"/>
          </w:rPr>
          <w:t xml:space="preserve"> </w:t>
        </w:r>
        <w:proofErr w:type="spellStart"/>
        <w:r w:rsidR="00131426" w:rsidRPr="00131426">
          <w:rPr>
            <w:rStyle w:val="Hypertextovodkaz"/>
            <w:rFonts w:asciiTheme="minorHAnsi" w:hAnsiTheme="minorHAnsi"/>
            <w:color w:val="FF0000"/>
            <w:sz w:val="22"/>
            <w:szCs w:val="22"/>
          </w:rPr>
          <w:t>Family</w:t>
        </w:r>
        <w:proofErr w:type="spellEnd"/>
        <w:r w:rsidR="00131426" w:rsidRPr="00131426">
          <w:rPr>
            <w:rStyle w:val="Hypertextovodkaz"/>
            <w:rFonts w:asciiTheme="minorHAnsi" w:hAnsiTheme="minorHAnsi"/>
            <w:color w:val="FF0000"/>
            <w:sz w:val="22"/>
            <w:szCs w:val="22"/>
          </w:rPr>
          <w:t xml:space="preserve"> </w:t>
        </w:r>
        <w:proofErr w:type="spellStart"/>
        <w:r w:rsidR="00131426" w:rsidRPr="00131426">
          <w:rPr>
            <w:rStyle w:val="Hypertextovodkaz"/>
            <w:rFonts w:asciiTheme="minorHAnsi" w:hAnsiTheme="minorHAnsi"/>
            <w:color w:val="FF0000"/>
            <w:sz w:val="22"/>
            <w:szCs w:val="22"/>
          </w:rPr>
          <w:t>Health</w:t>
        </w:r>
        <w:proofErr w:type="spellEnd"/>
        <w:r w:rsidR="00131426" w:rsidRPr="00131426">
          <w:rPr>
            <w:rStyle w:val="Hypertextovodkaz"/>
            <w:rFonts w:asciiTheme="minorHAnsi" w:hAnsiTheme="minorHAnsi"/>
            <w:color w:val="FF0000"/>
            <w:sz w:val="22"/>
            <w:szCs w:val="22"/>
          </w:rPr>
          <w:t xml:space="preserve"> </w:t>
        </w:r>
        <w:proofErr w:type="spellStart"/>
        <w:r w:rsidR="00131426" w:rsidRPr="00131426">
          <w:rPr>
            <w:rStyle w:val="Hypertextovodkaz"/>
            <w:rFonts w:asciiTheme="minorHAnsi" w:hAnsiTheme="minorHAnsi"/>
            <w:color w:val="FF0000"/>
            <w:sz w:val="22"/>
            <w:szCs w:val="22"/>
          </w:rPr>
          <w:t>Book</w:t>
        </w:r>
        <w:proofErr w:type="spellEnd"/>
        <w:r w:rsidR="00131426" w:rsidRPr="00131426">
          <w:rPr>
            <w:rStyle w:val="Hypertextovodkaz"/>
            <w:rFonts w:asciiTheme="minorHAnsi" w:hAnsiTheme="minorHAnsi"/>
            <w:color w:val="FF0000"/>
            <w:sz w:val="22"/>
            <w:szCs w:val="22"/>
          </w:rPr>
          <w:t>, 4. vydání</w:t>
        </w:r>
      </w:hyperlink>
    </w:p>
    <w:p w:rsidR="00131426" w:rsidRDefault="00A636D4" w:rsidP="00131426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FF0000"/>
          <w:sz w:val="22"/>
          <w:szCs w:val="22"/>
        </w:rPr>
      </w:pPr>
      <w:hyperlink r:id="rId11" w:tgtFrame="_blank" w:history="1">
        <w:r w:rsidR="00131426" w:rsidRPr="00131426">
          <w:rPr>
            <w:rStyle w:val="Hypertextovodkaz"/>
            <w:rFonts w:asciiTheme="minorHAnsi" w:hAnsiTheme="minorHAnsi"/>
            <w:color w:val="FF0000"/>
            <w:sz w:val="22"/>
            <w:szCs w:val="22"/>
          </w:rPr>
          <w:t xml:space="preserve">Kniha: </w:t>
        </w:r>
        <w:proofErr w:type="spellStart"/>
        <w:r w:rsidR="00131426" w:rsidRPr="00131426">
          <w:rPr>
            <w:rStyle w:val="Hypertextovodkaz"/>
            <w:rFonts w:asciiTheme="minorHAnsi" w:hAnsiTheme="minorHAnsi"/>
            <w:color w:val="FF0000"/>
            <w:sz w:val="22"/>
            <w:szCs w:val="22"/>
          </w:rPr>
          <w:t>Mayo</w:t>
        </w:r>
        <w:proofErr w:type="spellEnd"/>
        <w:r w:rsidR="00131426" w:rsidRPr="00131426">
          <w:rPr>
            <w:rStyle w:val="Hypertextovodkaz"/>
            <w:rFonts w:asciiTheme="minorHAnsi" w:hAnsiTheme="minorHAnsi"/>
            <w:color w:val="FF0000"/>
            <w:sz w:val="22"/>
            <w:szCs w:val="22"/>
          </w:rPr>
          <w:t xml:space="preserve"> </w:t>
        </w:r>
        <w:proofErr w:type="spellStart"/>
        <w:r w:rsidR="00131426" w:rsidRPr="00131426">
          <w:rPr>
            <w:rStyle w:val="Hypertextovodkaz"/>
            <w:rFonts w:asciiTheme="minorHAnsi" w:hAnsiTheme="minorHAnsi"/>
            <w:color w:val="FF0000"/>
            <w:sz w:val="22"/>
            <w:szCs w:val="22"/>
          </w:rPr>
          <w:t>Clinic</w:t>
        </w:r>
        <w:proofErr w:type="spellEnd"/>
        <w:r w:rsidR="00131426" w:rsidRPr="00131426">
          <w:rPr>
            <w:rStyle w:val="Hypertextovodkaz"/>
            <w:rFonts w:asciiTheme="minorHAnsi" w:hAnsiTheme="minorHAnsi"/>
            <w:color w:val="FF0000"/>
            <w:sz w:val="22"/>
            <w:szCs w:val="22"/>
          </w:rPr>
          <w:t xml:space="preserve"> Kniha domácí opravné prostředky</w:t>
        </w:r>
      </w:hyperlink>
    </w:p>
    <w:p w:rsidR="00131426" w:rsidRPr="00136C16" w:rsidRDefault="00A636D4" w:rsidP="00136C16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color w:val="FF0000"/>
          <w:sz w:val="22"/>
          <w:szCs w:val="22"/>
        </w:rPr>
      </w:pPr>
      <w:hyperlink r:id="rId12" w:tgtFrame="_blank" w:history="1">
        <w:r w:rsidR="00131426" w:rsidRPr="00131426">
          <w:rPr>
            <w:rStyle w:val="Hypertextovodkaz"/>
            <w:rFonts w:asciiTheme="minorHAnsi" w:hAnsiTheme="minorHAnsi"/>
            <w:color w:val="FF0000"/>
            <w:sz w:val="22"/>
            <w:szCs w:val="22"/>
          </w:rPr>
          <w:t>Dejte dnes najít léky na zítra</w:t>
        </w:r>
      </w:hyperlink>
      <w:r w:rsidR="00131426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="00131426" w:rsidRPr="00131426">
        <w:rPr>
          <w:rFonts w:asciiTheme="minorHAnsi" w:hAnsiTheme="minorHAnsi"/>
          <w:color w:val="FF0000"/>
          <w:sz w:val="22"/>
          <w:szCs w:val="22"/>
        </w:rPr>
        <w:t xml:space="preserve">Reference: FA00036, 3. února 2012, 1998–2013 </w:t>
      </w:r>
      <w:proofErr w:type="spellStart"/>
      <w:r w:rsidR="00131426" w:rsidRPr="00131426">
        <w:rPr>
          <w:rFonts w:asciiTheme="minorHAnsi" w:hAnsiTheme="minorHAnsi"/>
          <w:color w:val="FF0000"/>
          <w:sz w:val="22"/>
          <w:szCs w:val="22"/>
        </w:rPr>
        <w:t>Mayo</w:t>
      </w:r>
      <w:proofErr w:type="spellEnd"/>
      <w:r w:rsidR="00131426" w:rsidRPr="00131426">
        <w:rPr>
          <w:rFonts w:asciiTheme="minorHAnsi" w:hAnsiTheme="minorHAnsi"/>
          <w:color w:val="FF0000"/>
          <w:sz w:val="22"/>
          <w:szCs w:val="22"/>
        </w:rPr>
        <w:t xml:space="preserve"> nadace</w:t>
      </w:r>
    </w:p>
    <w:p w:rsidR="000A5087" w:rsidRPr="00CA6E81" w:rsidRDefault="000A5087" w:rsidP="000A5087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C00000"/>
          <w:sz w:val="22"/>
          <w:szCs w:val="22"/>
        </w:rPr>
      </w:pPr>
      <w:r w:rsidRPr="000A5087">
        <w:rPr>
          <w:rFonts w:asciiTheme="minorHAnsi" w:hAnsiTheme="minorHAnsi"/>
          <w:color w:val="C00000"/>
          <w:sz w:val="22"/>
          <w:szCs w:val="22"/>
        </w:rPr>
        <w:t xml:space="preserve">Doporučené postupy pro všeobecné praktické lékaře </w:t>
      </w:r>
      <w:r w:rsidRPr="000A5087">
        <w:rPr>
          <w:rFonts w:asciiTheme="minorHAnsi" w:eastAsia="Calibri" w:hAnsiTheme="minorHAnsi" w:cs="FranklinGotItcTEE-Demi"/>
          <w:color w:val="C00000"/>
          <w:sz w:val="22"/>
          <w:szCs w:val="22"/>
        </w:rPr>
        <w:t xml:space="preserve">DEPRESE MUDr. Jaroslava </w:t>
      </w:r>
      <w:proofErr w:type="spellStart"/>
      <w:r w:rsidRPr="000A5087">
        <w:rPr>
          <w:rFonts w:asciiTheme="minorHAnsi" w:eastAsia="Calibri" w:hAnsiTheme="minorHAnsi" w:cs="FranklinGotItcTEE-Demi"/>
          <w:color w:val="C00000"/>
          <w:sz w:val="22"/>
          <w:szCs w:val="22"/>
        </w:rPr>
        <w:t>Laňková</w:t>
      </w:r>
      <w:proofErr w:type="spellEnd"/>
      <w:r w:rsidRPr="000A5087">
        <w:rPr>
          <w:rFonts w:asciiTheme="minorHAnsi" w:eastAsia="Calibri" w:hAnsiTheme="minorHAnsi" w:cs="FranklinGotItcTEE-Demi"/>
          <w:color w:val="C00000"/>
          <w:sz w:val="22"/>
          <w:szCs w:val="22"/>
        </w:rPr>
        <w:t xml:space="preserve">, </w:t>
      </w:r>
      <w:r w:rsidRPr="000A5087">
        <w:rPr>
          <w:rFonts w:asciiTheme="minorHAnsi" w:eastAsia="FranklinGotItcTEE-Book" w:hAnsiTheme="minorHAnsi" w:cs="FranklinGotItcTEE-Book"/>
          <w:color w:val="C00000"/>
          <w:sz w:val="22"/>
          <w:szCs w:val="22"/>
        </w:rPr>
        <w:t xml:space="preserve">Společnost </w:t>
      </w:r>
      <w:proofErr w:type="spellStart"/>
      <w:r w:rsidRPr="000A5087">
        <w:rPr>
          <w:rFonts w:asciiTheme="minorHAnsi" w:eastAsia="FranklinGotItcTEE-Book" w:hAnsiTheme="minorHAnsi" w:cs="FranklinGotItcTEE-Book"/>
          <w:color w:val="C00000"/>
          <w:sz w:val="22"/>
          <w:szCs w:val="22"/>
        </w:rPr>
        <w:t>všeobecneho</w:t>
      </w:r>
      <w:proofErr w:type="spellEnd"/>
      <w:r w:rsidRPr="000A5087">
        <w:rPr>
          <w:rFonts w:asciiTheme="minorHAnsi" w:eastAsia="FranklinGotItcTEE-Book" w:hAnsiTheme="minorHAnsi" w:cs="FranklinGotItcTEE-Book"/>
          <w:color w:val="C00000"/>
          <w:sz w:val="22"/>
          <w:szCs w:val="22"/>
        </w:rPr>
        <w:t xml:space="preserve"> </w:t>
      </w:r>
      <w:proofErr w:type="spellStart"/>
      <w:r w:rsidRPr="000A5087">
        <w:rPr>
          <w:rFonts w:asciiTheme="minorHAnsi" w:eastAsia="FranklinGotItcTEE-Book" w:hAnsiTheme="minorHAnsi" w:cs="FranklinGotItcTEE-Book"/>
          <w:color w:val="C00000"/>
          <w:sz w:val="22"/>
          <w:szCs w:val="22"/>
        </w:rPr>
        <w:t>lekařstvi</w:t>
      </w:r>
      <w:proofErr w:type="spellEnd"/>
      <w:r w:rsidRPr="000A5087">
        <w:rPr>
          <w:rFonts w:asciiTheme="minorHAnsi" w:eastAsia="FranklinGotItcTEE-Book" w:hAnsiTheme="minorHAnsi" w:cs="FranklinGotItcTEE-Book"/>
          <w:color w:val="C00000"/>
          <w:sz w:val="22"/>
          <w:szCs w:val="22"/>
        </w:rPr>
        <w:t xml:space="preserve"> ČLS JEP</w:t>
      </w:r>
      <w:r w:rsidRPr="000A5087">
        <w:rPr>
          <w:rFonts w:asciiTheme="minorHAnsi" w:eastAsia="Calibri" w:hAnsiTheme="minorHAnsi" w:cs="FranklinGotItcTEE-Demi"/>
          <w:color w:val="C00000"/>
          <w:sz w:val="22"/>
          <w:szCs w:val="22"/>
        </w:rPr>
        <w:t xml:space="preserve">, prof. MUDr. Jiří </w:t>
      </w:r>
      <w:proofErr w:type="spellStart"/>
      <w:r w:rsidRPr="000A5087">
        <w:rPr>
          <w:rFonts w:asciiTheme="minorHAnsi" w:eastAsia="Calibri" w:hAnsiTheme="minorHAnsi" w:cs="FranklinGotItcTEE-Demi"/>
          <w:color w:val="C00000"/>
          <w:sz w:val="22"/>
          <w:szCs w:val="22"/>
        </w:rPr>
        <w:t>Raboch</w:t>
      </w:r>
      <w:proofErr w:type="spellEnd"/>
      <w:r w:rsidRPr="000A5087">
        <w:rPr>
          <w:rFonts w:asciiTheme="minorHAnsi" w:eastAsia="Calibri" w:hAnsiTheme="minorHAnsi" w:cs="FranklinGotItcTEE-Demi"/>
          <w:color w:val="C00000"/>
          <w:sz w:val="22"/>
          <w:szCs w:val="22"/>
        </w:rPr>
        <w:t xml:space="preserve"> DrSc.,</w:t>
      </w:r>
      <w:r w:rsidRPr="000A5087">
        <w:rPr>
          <w:rFonts w:asciiTheme="minorHAnsi" w:eastAsia="FranklinGotItcTEE-Book" w:hAnsiTheme="minorHAnsi" w:cs="FranklinGotItcTEE-Book"/>
          <w:color w:val="C00000"/>
          <w:sz w:val="22"/>
          <w:szCs w:val="22"/>
        </w:rPr>
        <w:t xml:space="preserve"> </w:t>
      </w:r>
      <w:proofErr w:type="spellStart"/>
      <w:r w:rsidRPr="000A5087">
        <w:rPr>
          <w:rFonts w:asciiTheme="minorHAnsi" w:eastAsia="FranklinGotItcTEE-Book" w:hAnsiTheme="minorHAnsi" w:cs="FranklinGotItcTEE-Book"/>
          <w:color w:val="C00000"/>
          <w:sz w:val="22"/>
          <w:szCs w:val="22"/>
        </w:rPr>
        <w:t>Psychiatricka</w:t>
      </w:r>
      <w:proofErr w:type="spellEnd"/>
      <w:r w:rsidRPr="000A5087">
        <w:rPr>
          <w:rFonts w:asciiTheme="minorHAnsi" w:eastAsia="FranklinGotItcTEE-Book" w:hAnsiTheme="minorHAnsi" w:cs="FranklinGotItcTEE-Book"/>
          <w:color w:val="C00000"/>
          <w:sz w:val="22"/>
          <w:szCs w:val="22"/>
        </w:rPr>
        <w:t xml:space="preserve"> společnost ČLS JEP</w:t>
      </w:r>
      <w:r w:rsidRPr="000A5087">
        <w:rPr>
          <w:rFonts w:asciiTheme="minorHAnsi" w:hAnsiTheme="minorHAnsi"/>
          <w:color w:val="C00000"/>
          <w:sz w:val="22"/>
          <w:szCs w:val="22"/>
        </w:rPr>
        <w:t xml:space="preserve">. </w:t>
      </w:r>
      <w:r w:rsidRPr="000A5087">
        <w:rPr>
          <w:rFonts w:asciiTheme="minorHAnsi" w:eastAsia="Calibri" w:hAnsiTheme="minorHAnsi" w:cs="MyriadPro-Semibold"/>
          <w:color w:val="C00000"/>
          <w:sz w:val="22"/>
          <w:szCs w:val="22"/>
        </w:rPr>
        <w:t>Centrum doporučených postupů pro praktické lékaře 2013</w:t>
      </w:r>
    </w:p>
    <w:p w:rsidR="00CA6E81" w:rsidRPr="000A5087" w:rsidRDefault="00CA6E81" w:rsidP="000A5087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C00000"/>
          <w:sz w:val="22"/>
          <w:szCs w:val="22"/>
        </w:rPr>
      </w:pPr>
      <w:proofErr w:type="spellStart"/>
      <w:r>
        <w:rPr>
          <w:rFonts w:asciiTheme="minorHAnsi" w:hAnsiTheme="minorHAnsi"/>
          <w:color w:val="C00000"/>
          <w:sz w:val="22"/>
          <w:szCs w:val="22"/>
        </w:rPr>
        <w:t>P.</w:t>
      </w:r>
      <w:proofErr w:type="gramStart"/>
      <w:r>
        <w:rPr>
          <w:rFonts w:asciiTheme="minorHAnsi" w:hAnsiTheme="minorHAnsi"/>
          <w:color w:val="C00000"/>
          <w:sz w:val="22"/>
          <w:szCs w:val="22"/>
        </w:rPr>
        <w:t>Doubek</w:t>
      </w:r>
      <w:proofErr w:type="spellEnd"/>
      <w:r>
        <w:rPr>
          <w:rFonts w:asciiTheme="minorHAnsi" w:hAnsiTheme="minorHAnsi"/>
          <w:color w:val="C00000"/>
          <w:sz w:val="22"/>
          <w:szCs w:val="22"/>
        </w:rPr>
        <w:t>,</w:t>
      </w:r>
      <w:proofErr w:type="spellStart"/>
      <w:r>
        <w:rPr>
          <w:rFonts w:asciiTheme="minorHAnsi" w:hAnsiTheme="minorHAnsi"/>
          <w:color w:val="C00000"/>
          <w:sz w:val="22"/>
          <w:szCs w:val="22"/>
        </w:rPr>
        <w:t>E.Herman</w:t>
      </w:r>
      <w:proofErr w:type="spellEnd"/>
      <w:proofErr w:type="gramEnd"/>
      <w:r>
        <w:rPr>
          <w:rFonts w:asciiTheme="minorHAnsi" w:hAnsiTheme="minorHAnsi"/>
          <w:color w:val="C00000"/>
          <w:sz w:val="22"/>
          <w:szCs w:val="22"/>
        </w:rPr>
        <w:t>,</w:t>
      </w:r>
      <w:proofErr w:type="spellStart"/>
      <w:r>
        <w:rPr>
          <w:rFonts w:asciiTheme="minorHAnsi" w:hAnsiTheme="minorHAnsi"/>
          <w:color w:val="C00000"/>
          <w:sz w:val="22"/>
          <w:szCs w:val="22"/>
        </w:rPr>
        <w:t>J.Praško</w:t>
      </w:r>
      <w:proofErr w:type="spellEnd"/>
      <w:r>
        <w:rPr>
          <w:rFonts w:asciiTheme="minorHAnsi" w:hAnsiTheme="minorHAnsi"/>
          <w:color w:val="C00000"/>
          <w:sz w:val="22"/>
          <w:szCs w:val="22"/>
        </w:rPr>
        <w:t>,</w:t>
      </w:r>
      <w:proofErr w:type="spellStart"/>
      <w:r>
        <w:rPr>
          <w:rFonts w:asciiTheme="minorHAnsi" w:hAnsiTheme="minorHAnsi"/>
          <w:color w:val="C00000"/>
          <w:sz w:val="22"/>
          <w:szCs w:val="22"/>
        </w:rPr>
        <w:t>J.Hovorka</w:t>
      </w:r>
      <w:proofErr w:type="spellEnd"/>
      <w:r>
        <w:rPr>
          <w:rFonts w:asciiTheme="minorHAnsi" w:hAnsiTheme="minorHAnsi"/>
          <w:color w:val="C00000"/>
          <w:sz w:val="22"/>
          <w:szCs w:val="22"/>
        </w:rPr>
        <w:t xml:space="preserve">: Deprese a její léčba, </w:t>
      </w:r>
      <w:proofErr w:type="spellStart"/>
      <w:r>
        <w:rPr>
          <w:rFonts w:asciiTheme="minorHAnsi" w:hAnsiTheme="minorHAnsi"/>
          <w:color w:val="C00000"/>
          <w:sz w:val="22"/>
          <w:szCs w:val="22"/>
        </w:rPr>
        <w:t>Maxdorf</w:t>
      </w:r>
      <w:proofErr w:type="spellEnd"/>
      <w:r>
        <w:rPr>
          <w:rFonts w:asciiTheme="minorHAnsi" w:hAnsiTheme="minorHAnsi"/>
          <w:color w:val="C00000"/>
          <w:sz w:val="22"/>
          <w:szCs w:val="22"/>
        </w:rPr>
        <w:t xml:space="preserve"> 2007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DIA 2005 - vzdělávací projekt pořádaný ČLK (přednáškový materiál)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Clinical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Practice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Consensus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Guidelines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2006-2007, Diabetes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Education</w:t>
      </w:r>
      <w:proofErr w:type="spellEnd"/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Doporučené postupy ČLS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Jirkovská A. a kol.: Jak (si) kontrolovat a léčit diabetes: manuál pro edukaci diabetiků, Praha: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Panax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1999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Pelikánová T., Bartoš V.: Praktická diabetologie, 4. vydání, Praha: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Maxdorf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2010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Piťhová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P„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Perušičová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J.: Samostatná kontrola diabetu. In: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Perušičová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J. Diabetes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mellitus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1 typu Praha-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Geum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2007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Rybka J. a kol.: Diabetologie pro sestry, Praha: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Publ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., 2006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Rybka J.: Dietní léčba pacientů s diabetem, Medicína po promoci,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Suppl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. 2/2007; 44-52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Standardy dietní léčby pacientů s diabetem - aktualizace 2007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Rybka J.:Diabetes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mellitus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a fyzická zátěž. Léčebné standardy,</w:t>
      </w:r>
      <w:r w:rsidRPr="00CE311A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CE311A">
        <w:rPr>
          <w:rFonts w:asciiTheme="minorHAnsi" w:hAnsiTheme="minorHAnsi"/>
          <w:color w:val="000000"/>
          <w:sz w:val="22"/>
          <w:szCs w:val="22"/>
        </w:rPr>
        <w:t>www.ds.cz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Pečujeme o nohy</w:t>
      </w:r>
      <w:r w:rsidRPr="00CE311A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proofErr w:type="gramStart"/>
      <w:r w:rsidRPr="00CE311A">
        <w:rPr>
          <w:rFonts w:asciiTheme="minorHAnsi" w:hAnsiTheme="minorHAnsi"/>
          <w:color w:val="000000"/>
          <w:sz w:val="22"/>
          <w:szCs w:val="22"/>
        </w:rPr>
        <w:t>www</w:t>
      </w:r>
      <w:proofErr w:type="gramEnd"/>
      <w:r w:rsidRPr="00CE311A">
        <w:rPr>
          <w:rFonts w:asciiTheme="minorHAnsi" w:hAnsiTheme="minorHAnsi"/>
          <w:color w:val="000000"/>
          <w:sz w:val="22"/>
          <w:szCs w:val="22"/>
        </w:rPr>
        <w:t>.</w:t>
      </w:r>
      <w:proofErr w:type="gramStart"/>
      <w:r w:rsidRPr="00CE311A">
        <w:rPr>
          <w:rFonts w:asciiTheme="minorHAnsi" w:hAnsiTheme="minorHAnsi"/>
          <w:color w:val="000000"/>
          <w:sz w:val="22"/>
          <w:szCs w:val="22"/>
        </w:rPr>
        <w:t>diacentrum</w:t>
      </w:r>
      <w:proofErr w:type="gramEnd"/>
      <w:r w:rsidRPr="00CE311A">
        <w:rPr>
          <w:rFonts w:asciiTheme="minorHAnsi" w:hAnsiTheme="minorHAnsi"/>
          <w:color w:val="000000"/>
          <w:sz w:val="22"/>
          <w:szCs w:val="22"/>
        </w:rPr>
        <w:t>.cz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Pelikánová T.: Metabolický syndrom a hyperglykémie, Remedia 2/2006; 153-158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Doporučený postup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ČLnK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: Měření krevního tlaku v lékárně, 2007, 2010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lastRenderedPageBreak/>
        <w:t xml:space="preserve">Tomečková, M.;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Grunfeldová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H.;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Peleška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J.; Hanuš, P.: Prevalence obezity v české populaci - různá kritéria hodnocení, různé výsledky;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Euromise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Projekt AV ČR 1ET200300413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Česká lékařská společnost ČLS JEP, Česká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obezitologická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společnost: Zpráva o projektu ŽIVOTNI STYL A OBEZITA - longitudinální epidemiologická studie prevalence obezity v ČR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Šamanová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T.: Poruchy výživy,</w:t>
      </w:r>
      <w:r w:rsidRPr="00CE311A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CE311A">
        <w:rPr>
          <w:rFonts w:asciiTheme="minorHAnsi" w:hAnsiTheme="minorHAnsi"/>
          <w:color w:val="000000"/>
          <w:sz w:val="22"/>
          <w:szCs w:val="22"/>
        </w:rPr>
        <w:t>www.vzdelame.cz</w:t>
      </w:r>
      <w:r w:rsidRPr="00CE311A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CE311A">
        <w:rPr>
          <w:rFonts w:asciiTheme="minorHAnsi" w:hAnsiTheme="minorHAnsi"/>
          <w:color w:val="000000"/>
          <w:sz w:val="22"/>
          <w:szCs w:val="22"/>
        </w:rPr>
        <w:t>2008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Vlček, J.; Fialová, D.: Klinická farmacie I,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Publishing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2010, </w:t>
      </w:r>
      <w:proofErr w:type="gramStart"/>
      <w:r w:rsidRPr="00CE311A">
        <w:rPr>
          <w:rFonts w:asciiTheme="minorHAnsi" w:hAnsiTheme="minorHAnsi"/>
          <w:color w:val="000000"/>
          <w:sz w:val="22"/>
          <w:szCs w:val="22"/>
        </w:rPr>
        <w:t>s.368</w:t>
      </w:r>
      <w:proofErr w:type="gramEnd"/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Svačina, Š.: Obezita a diabetes,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Maxdorf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2000, Praha, 307s.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Doporučený postup pro praktické lékaře - Obezita - léčba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Doporučený postup pro praktické lékaře - Obezita - diagnostika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Léčba obezity dospělých: Evropská doporučení pro praxi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Hep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A., Lukáš K., Charvátová E.: Dyspepsie horního typu, Aktualizované doporučené postupy pro praktické lékaře,</w:t>
      </w:r>
      <w:r w:rsidRPr="00CE311A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CE311A">
        <w:rPr>
          <w:rFonts w:asciiTheme="minorHAnsi" w:hAnsiTheme="minorHAnsi"/>
          <w:color w:val="000000"/>
          <w:sz w:val="22"/>
          <w:szCs w:val="22"/>
        </w:rPr>
        <w:t>https://www.zdravcentra .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sk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cps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rde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xchg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zcsk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xsl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/6932_1612.html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www.otc.medicina.cz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Seifert B., Charvátová E.: Dyspepsie horního typu ve všeobecném lékařství. Standard léčebného plánu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Sonka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K., Pletl M. Nespavost. Praha.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Maxdorf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s.r.o. 2009; s 100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Palazzolo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J. Nespavost - zbavte sejí navždy! Praha.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Publishing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a.s. 2007. 1. vydání, s 128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Framm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]., Plaček D. Profily léčiv do kapsy. Praha.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Publishing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CE311A">
        <w:rPr>
          <w:rFonts w:asciiTheme="minorHAnsi" w:hAnsiTheme="minorHAnsi"/>
          <w:color w:val="000000"/>
          <w:sz w:val="22"/>
          <w:szCs w:val="22"/>
        </w:rPr>
        <w:t>spol.s.</w:t>
      </w:r>
      <w:proofErr w:type="gramEnd"/>
      <w:r w:rsidRPr="00CE311A">
        <w:rPr>
          <w:rFonts w:asciiTheme="minorHAnsi" w:hAnsiTheme="minorHAnsi"/>
          <w:color w:val="000000"/>
          <w:sz w:val="22"/>
          <w:szCs w:val="22"/>
        </w:rPr>
        <w:t>r.o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. 2002. 1. vydání, s 280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Spilková ]., Dvořáková M. Nespavost. Praktické lékárenství 2007; 2: 77-79.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Švihovec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J., Suchopár J. Volně prodejná léčiva. 1.2.1 OTC přípravky. Praha.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Panax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. 2000. s 16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Vokurka M., Hugo J.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et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al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 Velký lékařský slovník. Praha.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Maxdorf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s.r.o. 2008. s. 473,953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Bouček J.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Pidrman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V. Psychofarmaka v medicíně. Praha.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Publishing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CE311A">
        <w:rPr>
          <w:rFonts w:asciiTheme="minorHAnsi" w:hAnsiTheme="minorHAnsi"/>
          <w:color w:val="000000"/>
          <w:sz w:val="22"/>
          <w:szCs w:val="22"/>
        </w:rPr>
        <w:t>spol.s.</w:t>
      </w:r>
      <w:proofErr w:type="gramEnd"/>
      <w:r w:rsidRPr="00CE311A">
        <w:rPr>
          <w:rFonts w:asciiTheme="minorHAnsi" w:hAnsiTheme="minorHAnsi"/>
          <w:color w:val="000000"/>
          <w:sz w:val="22"/>
          <w:szCs w:val="22"/>
        </w:rPr>
        <w:t>r.o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. 2005. 1. vydání, s 37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Framm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J., Plaček D. Profily léčiv do kapsy. Praha.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Publishing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CE311A">
        <w:rPr>
          <w:rFonts w:asciiTheme="minorHAnsi" w:hAnsiTheme="minorHAnsi"/>
          <w:color w:val="000000"/>
          <w:sz w:val="22"/>
          <w:szCs w:val="22"/>
        </w:rPr>
        <w:t>spol.s.</w:t>
      </w:r>
      <w:proofErr w:type="gramEnd"/>
      <w:r w:rsidRPr="00CE311A">
        <w:rPr>
          <w:rFonts w:asciiTheme="minorHAnsi" w:hAnsiTheme="minorHAnsi"/>
          <w:color w:val="000000"/>
          <w:sz w:val="22"/>
          <w:szCs w:val="22"/>
        </w:rPr>
        <w:t>r.o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. 2002. 1. vydání, s 269, 270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Silbernagl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S., Lang F. Atlas patofyziologie člověka. Praha.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Publishing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CE311A">
        <w:rPr>
          <w:rFonts w:asciiTheme="minorHAnsi" w:hAnsiTheme="minorHAnsi"/>
          <w:color w:val="000000"/>
          <w:sz w:val="22"/>
          <w:szCs w:val="22"/>
        </w:rPr>
        <w:t>spol.s.</w:t>
      </w:r>
      <w:proofErr w:type="gramEnd"/>
      <w:r w:rsidRPr="00CE311A">
        <w:rPr>
          <w:rFonts w:asciiTheme="minorHAnsi" w:hAnsiTheme="minorHAnsi"/>
          <w:color w:val="000000"/>
          <w:sz w:val="22"/>
          <w:szCs w:val="22"/>
        </w:rPr>
        <w:t>r.o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. 2001. 1. vydání, s 340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Trojan S.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et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al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 Lékařská </w:t>
      </w:r>
      <w:proofErr w:type="gramStart"/>
      <w:r w:rsidRPr="00CE311A">
        <w:rPr>
          <w:rFonts w:asciiTheme="minorHAnsi" w:hAnsiTheme="minorHAnsi"/>
          <w:color w:val="000000"/>
          <w:sz w:val="22"/>
          <w:szCs w:val="22"/>
        </w:rPr>
        <w:t>fyziologie.16.7.2.1,2</w:t>
      </w:r>
      <w:proofErr w:type="gramEnd"/>
      <w:r w:rsidRPr="00CE311A">
        <w:rPr>
          <w:rFonts w:asciiTheme="minorHAnsi" w:hAnsiTheme="minorHAnsi"/>
          <w:color w:val="000000"/>
          <w:sz w:val="22"/>
          <w:szCs w:val="22"/>
        </w:rPr>
        <w:t xml:space="preserve">. Praha.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Publishing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CE311A">
        <w:rPr>
          <w:rFonts w:asciiTheme="minorHAnsi" w:hAnsiTheme="minorHAnsi"/>
          <w:color w:val="000000"/>
          <w:sz w:val="22"/>
          <w:szCs w:val="22"/>
        </w:rPr>
        <w:t>spol.s.</w:t>
      </w:r>
      <w:proofErr w:type="gramEnd"/>
      <w:r w:rsidRPr="00CE311A">
        <w:rPr>
          <w:rFonts w:asciiTheme="minorHAnsi" w:hAnsiTheme="minorHAnsi"/>
          <w:color w:val="000000"/>
          <w:sz w:val="22"/>
          <w:szCs w:val="22"/>
        </w:rPr>
        <w:t>r.o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. 2003. 4. vydání, s 676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Lullmann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H.,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Mohr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K.,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Wehling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M. Farmakologie a toxikologie. Praha.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Publishing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CE311A">
        <w:rPr>
          <w:rFonts w:asciiTheme="minorHAnsi" w:hAnsiTheme="minorHAnsi"/>
          <w:color w:val="000000"/>
          <w:sz w:val="22"/>
          <w:szCs w:val="22"/>
        </w:rPr>
        <w:t>spol.s.</w:t>
      </w:r>
      <w:proofErr w:type="gramEnd"/>
      <w:r w:rsidRPr="00CE311A">
        <w:rPr>
          <w:rFonts w:asciiTheme="minorHAnsi" w:hAnsiTheme="minorHAnsi"/>
          <w:color w:val="000000"/>
          <w:sz w:val="22"/>
          <w:szCs w:val="22"/>
        </w:rPr>
        <w:t>r.o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. 2000. s 694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Farmakoterapeutické informace č. 11 a 12, 2004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Mastík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J. Migréna - nová mezinárodní klasifikace a moderní léčebné postupy Neurologie pro praxi č. 2, 2004,79-83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Wilkinson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M.,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MacGregor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Anne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 Migréna a jiné bolesti hlavy,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Publishing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2001; 496s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Kozák J., Rokyta R.,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Neradílek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F. Chronická bolest</w:t>
      </w:r>
      <w:r w:rsidRPr="00CE311A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CE311A">
        <w:rPr>
          <w:rFonts w:asciiTheme="minorHAnsi" w:hAnsiTheme="minorHAnsi"/>
          <w:color w:val="000000"/>
          <w:sz w:val="22"/>
          <w:szCs w:val="22"/>
        </w:rPr>
        <w:t>www.e-uni.cz/review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Waberžinek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G. Migréna - diagnostika a léčba. Praha Triton 2003; 158s.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Niedermayerová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I. Chronická denní bolest hlavy, diagnostika a léčba,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Neurol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. Pro praxi, 2007, 1:35-38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Průvodce zdravým životním stylem 2009: Tuky v léčbě obezity, GSK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Skládačka pro zdravé hubnutí. Stop obezitě - hubneme s Ivou Málkovou, STOB 2008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Pár kilo dolů.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Jinda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-linie ve spolupráci s Centrem pro diagnostiku a léčbu obezity, Praha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Balach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F.,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James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Balach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A. a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Phyllis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  Bible předpisu zdravé výživy. 1. vydání. Praha: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Pragma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1998. 572 s. ISBN 80-7205-637-9.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Collins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Souhlas, R. Diferenciální diagnostika prvního kontaktu. 3. vydání.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2007. 600 s. ISBN-13: 978-80-247-0897-3.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Češka, Richard,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et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al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. Interna. 1. vydání. Triton, 2010. 876 s. ISBN-13: 978-80-7387-423-0.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GANONG, William F. Přehled lékařské fyziologie. 20. vydání.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Galén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2005. 890 s. ISBN-10: 80-7262-311-7.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Hehlemann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Annemarie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 Hlavní symptomy v medicíně. 1. vydání.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2010. 464 s. ISBN-13: 978-80-247-2612-0.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lastRenderedPageBreak/>
        <w:t>Kittnar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Otomar,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et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al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 Lékařská fyziologie. 1. vydání.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2011. 800 s. ISBN-13: 978-80-247-3068-4.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Klener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Pavel,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et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al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 Vnitřní lékařství. 4.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přeprac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 a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dopl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 vydání.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Galén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2011. 1174 s. ISBN-13: 978-80-246-1986-6.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Langmeier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Miloš,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et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al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 Základy lékařské fyziologie. 1. vydání.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2009. 320 s. ISBN-13: 978-80-247-2526-0.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Lukáš, K., Žák, A.,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et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al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 Chorobné znaky a příznaky. 1. vydání.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2009. 520 s. ISBN-13: 978-80-247-2764-6.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Lukáš, K., Žák, A.,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et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al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 Chorobné znaky a příznaky 2. 1. vydání.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2011. 328 s. ISBN-13: 978-80-247-3728-7.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Lullmann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H., K.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Mohr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L.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Hein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 Barevný atlas farmakologie. 5. vydání.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2007. 384 s. ISBN-13: 978-80-247-1672-5.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Lullmann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Heinz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a Klaus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Mohr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 Farmakologie a toxikologie. 15. vydání.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2004. 728 s. ISBN-10: 80-247-0836-1.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Marek, Josef,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et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al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 Farmakoterapie vnitřních nemocí. 4. vydání.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2010. 808 s. ISBN-13: 978-80-247-2639-7.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Silebernagl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Stefan a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Agamemnon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Despoupulos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 Atlas fyziologie člověka. 6. vydání.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2004. 448 s. ISBN-10: 80-247-0630-X.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Souček, Miroslav,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et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al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 Vnitřní lékařství. 1. vydání.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Grada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2011. 1788 s. ISBN-13: 978-80-247-2110-1.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Vokurka, Martin,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et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al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. Patofyziologie pro nelékařské směry. 1. vydání. Karolinum, 2005. 218 s. ISBN-13: 978-80-246-0896-9.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Žák, A.,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Petrášek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j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et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al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 Základy vnitřního lékařství. 1. vydání.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Galén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2011. 524 s. ISBN-13: 978-80-7262-697-7.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Gemmell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David M. Homeopatický domácí lékař. 1. vydání. Praha: Alternativa, 1991. 182 s. ISBN 80-85944-07-3.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BOIRON, Christian. Budoucnost homeopatie. 1. vydání. Olomouc: Fontána, 2008. 152 s. ISBN 978-80-7336-491-5.</w:t>
      </w:r>
    </w:p>
    <w:p w:rsidR="00CE311A" w:rsidRP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Mikulánek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Jan. Homeopatické SOS pro každého. 1. vydání. Praha: J.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Miklánek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2004. 202 s. ISBN 80-239-3014-1.</w:t>
      </w:r>
    </w:p>
    <w:p w:rsidR="00CE311A" w:rsidRDefault="00CE311A" w:rsidP="00CE311A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Sankaran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Rajan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. Základní kniha Homeopatie. 1. vydání. Olomouc: Fontána, 2009. 432 s. ISBN 978-80-7336-495-3.</w:t>
      </w:r>
    </w:p>
    <w:p w:rsidR="00136C16" w:rsidRPr="00136C16" w:rsidRDefault="00136C16" w:rsidP="00136C16">
      <w:pPr>
        <w:shd w:val="clear" w:color="auto" w:fill="FFFFFF"/>
        <w:ind w:left="360"/>
        <w:outlineLvl w:val="0"/>
        <w:rPr>
          <w:rFonts w:asciiTheme="minorHAnsi" w:hAnsiTheme="minorHAnsi" w:cs="Tahoma"/>
          <w:b/>
          <w:bCs/>
          <w:color w:val="FF0000"/>
          <w:kern w:val="36"/>
          <w:sz w:val="20"/>
          <w:szCs w:val="20"/>
          <w:u w:val="single"/>
        </w:rPr>
      </w:pPr>
      <w:r w:rsidRPr="00136C16">
        <w:rPr>
          <w:rFonts w:asciiTheme="minorHAnsi" w:hAnsiTheme="minorHAnsi" w:cs="Tahoma"/>
          <w:b/>
          <w:bCs/>
          <w:color w:val="FF0000"/>
          <w:kern w:val="36"/>
          <w:sz w:val="20"/>
          <w:szCs w:val="20"/>
          <w:u w:val="single"/>
        </w:rPr>
        <w:t>Informace o lécích</w:t>
      </w:r>
    </w:p>
    <w:p w:rsidR="00136C16" w:rsidRPr="00136C16" w:rsidRDefault="00136C16" w:rsidP="00136C16">
      <w:pPr>
        <w:shd w:val="clear" w:color="auto" w:fill="FFFFFF"/>
        <w:ind w:left="360"/>
        <w:outlineLvl w:val="3"/>
        <w:rPr>
          <w:rFonts w:asciiTheme="minorHAnsi" w:hAnsiTheme="minorHAnsi" w:cs="Tahoma"/>
          <w:b/>
          <w:bCs/>
          <w:color w:val="FF0000"/>
          <w:sz w:val="20"/>
          <w:szCs w:val="20"/>
        </w:rPr>
      </w:pPr>
    </w:p>
    <w:p w:rsidR="00136C16" w:rsidRPr="00136C16" w:rsidRDefault="00136C16" w:rsidP="00136C16">
      <w:pPr>
        <w:numPr>
          <w:ilvl w:val="0"/>
          <w:numId w:val="7"/>
        </w:numPr>
        <w:shd w:val="clear" w:color="auto" w:fill="FFFFFF"/>
        <w:outlineLvl w:val="3"/>
        <w:rPr>
          <w:rFonts w:asciiTheme="minorHAnsi" w:hAnsiTheme="minorHAnsi" w:cs="Tahoma"/>
          <w:b/>
          <w:bCs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b/>
          <w:bCs/>
          <w:color w:val="FF0000"/>
          <w:sz w:val="20"/>
          <w:szCs w:val="20"/>
        </w:rPr>
        <w:t>Informační středisko SÚKL</w:t>
      </w:r>
    </w:p>
    <w:p w:rsidR="00136C16" w:rsidRPr="00136C16" w:rsidRDefault="00136C16" w:rsidP="00136C16">
      <w:pPr>
        <w:shd w:val="clear" w:color="auto" w:fill="FFFFFF"/>
        <w:ind w:left="708"/>
        <w:rPr>
          <w:rFonts w:asciiTheme="minorHAnsi" w:hAnsiTheme="minorHAnsi" w:cs="Tahoma"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color w:val="FF0000"/>
          <w:sz w:val="20"/>
          <w:szCs w:val="20"/>
        </w:rPr>
        <w:t>Státní ústav pro kontrolu léčiv</w:t>
      </w:r>
    </w:p>
    <w:p w:rsidR="00136C16" w:rsidRPr="00136C16" w:rsidRDefault="00136C16" w:rsidP="00136C16">
      <w:pPr>
        <w:shd w:val="clear" w:color="auto" w:fill="FFFFFF"/>
        <w:ind w:left="708"/>
        <w:rPr>
          <w:rFonts w:asciiTheme="minorHAnsi" w:hAnsiTheme="minorHAnsi" w:cs="Tahoma"/>
          <w:color w:val="FF0000"/>
          <w:sz w:val="20"/>
          <w:szCs w:val="20"/>
        </w:rPr>
      </w:pPr>
      <w:proofErr w:type="spellStart"/>
      <w:r w:rsidRPr="00136C16">
        <w:rPr>
          <w:rFonts w:asciiTheme="minorHAnsi" w:hAnsiTheme="minorHAnsi" w:cs="Tahoma"/>
          <w:color w:val="FF0000"/>
          <w:sz w:val="20"/>
          <w:szCs w:val="20"/>
        </w:rPr>
        <w:t>Šrobárova</w:t>
      </w:r>
      <w:proofErr w:type="spellEnd"/>
      <w:r w:rsidRPr="00136C16">
        <w:rPr>
          <w:rFonts w:asciiTheme="minorHAnsi" w:hAnsiTheme="minorHAnsi" w:cs="Tahoma"/>
          <w:color w:val="FF0000"/>
          <w:sz w:val="20"/>
          <w:szCs w:val="20"/>
        </w:rPr>
        <w:t xml:space="preserve"> 48, 100 42 Praha 10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tel.:  +420 272 185 111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fax: + 420 271 732 377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e-mail: posta@sukl.cz</w:t>
      </w:r>
    </w:p>
    <w:p w:rsidR="00136C16" w:rsidRPr="00136C16" w:rsidRDefault="00136C16" w:rsidP="00136C16">
      <w:pPr>
        <w:numPr>
          <w:ilvl w:val="0"/>
          <w:numId w:val="7"/>
        </w:numPr>
        <w:shd w:val="clear" w:color="auto" w:fill="FFFFFF"/>
        <w:outlineLvl w:val="3"/>
        <w:rPr>
          <w:rFonts w:asciiTheme="minorHAnsi" w:hAnsiTheme="minorHAnsi" w:cs="Tahoma"/>
          <w:b/>
          <w:bCs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b/>
          <w:bCs/>
          <w:color w:val="FF0000"/>
          <w:sz w:val="20"/>
          <w:szCs w:val="20"/>
        </w:rPr>
        <w:t>Farmaceutický informační servis</w:t>
      </w:r>
    </w:p>
    <w:p w:rsidR="00136C16" w:rsidRPr="00136C16" w:rsidRDefault="00136C16" w:rsidP="00136C16">
      <w:pPr>
        <w:shd w:val="clear" w:color="auto" w:fill="FFFFFF"/>
        <w:ind w:left="708"/>
        <w:rPr>
          <w:rFonts w:asciiTheme="minorHAnsi" w:hAnsiTheme="minorHAnsi" w:cs="Tahoma"/>
          <w:color w:val="FF0000"/>
          <w:sz w:val="20"/>
          <w:szCs w:val="20"/>
        </w:rPr>
      </w:pPr>
      <w:proofErr w:type="spellStart"/>
      <w:r w:rsidRPr="00136C16">
        <w:rPr>
          <w:rFonts w:asciiTheme="minorHAnsi" w:hAnsiTheme="minorHAnsi" w:cs="Tahoma"/>
          <w:color w:val="FF0000"/>
          <w:sz w:val="20"/>
          <w:szCs w:val="20"/>
        </w:rPr>
        <w:t>Phoenix</w:t>
      </w:r>
      <w:proofErr w:type="spellEnd"/>
      <w:r w:rsidRPr="00136C16">
        <w:rPr>
          <w:rFonts w:asciiTheme="minorHAnsi" w:hAnsiTheme="minorHAnsi" w:cs="Tahoma"/>
          <w:color w:val="FF0000"/>
          <w:sz w:val="20"/>
          <w:szCs w:val="20"/>
        </w:rPr>
        <w:t xml:space="preserve"> - lékárenský velkoobchod, a.s.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 xml:space="preserve">Obchodní středisko Brno, Vinohradská 72, </w:t>
      </w:r>
      <w:proofErr w:type="spellStart"/>
      <w:r w:rsidRPr="00136C16">
        <w:rPr>
          <w:rFonts w:asciiTheme="minorHAnsi" w:hAnsiTheme="minorHAnsi" w:cs="Tahoma"/>
          <w:color w:val="FF0000"/>
          <w:sz w:val="20"/>
          <w:szCs w:val="20"/>
        </w:rPr>
        <w:t>Brno</w:t>
      </w:r>
      <w:proofErr w:type="spellEnd"/>
      <w:r w:rsidRPr="00136C16">
        <w:rPr>
          <w:rFonts w:asciiTheme="minorHAnsi" w:hAnsiTheme="minorHAnsi" w:cs="Tahoma"/>
          <w:color w:val="FF0000"/>
          <w:sz w:val="20"/>
          <w:szCs w:val="20"/>
        </w:rPr>
        <w:t>-</w:t>
      </w:r>
      <w:proofErr w:type="spellStart"/>
      <w:r w:rsidRPr="00136C16">
        <w:rPr>
          <w:rFonts w:asciiTheme="minorHAnsi" w:hAnsiTheme="minorHAnsi" w:cs="Tahoma"/>
          <w:color w:val="FF0000"/>
          <w:sz w:val="20"/>
          <w:szCs w:val="20"/>
        </w:rPr>
        <w:t>Černovice</w:t>
      </w:r>
      <w:proofErr w:type="spellEnd"/>
      <w:r w:rsidRPr="00136C16">
        <w:rPr>
          <w:rFonts w:asciiTheme="minorHAnsi" w:hAnsiTheme="minorHAnsi" w:cs="Tahoma"/>
          <w:color w:val="FF0000"/>
          <w:sz w:val="20"/>
          <w:szCs w:val="20"/>
        </w:rPr>
        <w:br/>
      </w:r>
      <w:proofErr w:type="spellStart"/>
      <w:r w:rsidRPr="00136C16">
        <w:rPr>
          <w:rFonts w:asciiTheme="minorHAnsi" w:hAnsiTheme="minorHAnsi" w:cs="Tahoma"/>
          <w:color w:val="FF0000"/>
          <w:sz w:val="20"/>
          <w:szCs w:val="20"/>
        </w:rPr>
        <w:t>PharmDr</w:t>
      </w:r>
      <w:proofErr w:type="spellEnd"/>
      <w:r w:rsidRPr="00136C16">
        <w:rPr>
          <w:rFonts w:asciiTheme="minorHAnsi" w:hAnsiTheme="minorHAnsi" w:cs="Tahoma"/>
          <w:color w:val="FF0000"/>
          <w:sz w:val="20"/>
          <w:szCs w:val="20"/>
        </w:rPr>
        <w:t>. Vítězslava Fričová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tel./fax: 548 216 967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e-mail: v.fricova@bm.phoenix.cz</w:t>
      </w:r>
    </w:p>
    <w:p w:rsidR="00136C16" w:rsidRPr="00136C16" w:rsidRDefault="00136C16" w:rsidP="00136C16">
      <w:pPr>
        <w:numPr>
          <w:ilvl w:val="0"/>
          <w:numId w:val="7"/>
        </w:numPr>
        <w:shd w:val="clear" w:color="auto" w:fill="FFFFFF"/>
        <w:outlineLvl w:val="3"/>
        <w:rPr>
          <w:rFonts w:asciiTheme="minorHAnsi" w:hAnsiTheme="minorHAnsi" w:cs="Tahoma"/>
          <w:b/>
          <w:bCs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b/>
          <w:bCs/>
          <w:color w:val="FF0000"/>
          <w:sz w:val="20"/>
          <w:szCs w:val="20"/>
        </w:rPr>
        <w:t xml:space="preserve">Informační servis </w:t>
      </w:r>
      <w:proofErr w:type="spellStart"/>
      <w:r w:rsidRPr="00136C16">
        <w:rPr>
          <w:rFonts w:asciiTheme="minorHAnsi" w:hAnsiTheme="minorHAnsi" w:cs="Tahoma"/>
          <w:b/>
          <w:bCs/>
          <w:color w:val="FF0000"/>
          <w:sz w:val="20"/>
          <w:szCs w:val="20"/>
        </w:rPr>
        <w:t>FaF</w:t>
      </w:r>
      <w:proofErr w:type="spellEnd"/>
      <w:r w:rsidRPr="00136C16">
        <w:rPr>
          <w:rFonts w:asciiTheme="minorHAnsi" w:hAnsiTheme="minorHAnsi" w:cs="Tahoma"/>
          <w:b/>
          <w:bCs/>
          <w:color w:val="FF0000"/>
          <w:sz w:val="20"/>
          <w:szCs w:val="20"/>
        </w:rPr>
        <w:t xml:space="preserve"> UK Hradec Králové</w:t>
      </w:r>
    </w:p>
    <w:p w:rsidR="00136C16" w:rsidRPr="00136C16" w:rsidRDefault="00136C16" w:rsidP="00136C16">
      <w:pPr>
        <w:shd w:val="clear" w:color="auto" w:fill="FFFFFF"/>
        <w:ind w:left="708"/>
        <w:rPr>
          <w:rFonts w:asciiTheme="minorHAnsi" w:hAnsiTheme="minorHAnsi" w:cs="Tahoma"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color w:val="FF0000"/>
          <w:sz w:val="20"/>
          <w:szCs w:val="20"/>
        </w:rPr>
        <w:t>Farmaceutická fakulta, katedra sociální a klinické farmacie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</w:r>
      <w:proofErr w:type="spellStart"/>
      <w:r w:rsidRPr="00136C16">
        <w:rPr>
          <w:rFonts w:asciiTheme="minorHAnsi" w:hAnsiTheme="minorHAnsi" w:cs="Tahoma"/>
          <w:color w:val="FF0000"/>
          <w:sz w:val="20"/>
          <w:szCs w:val="20"/>
        </w:rPr>
        <w:t>Heyrovského</w:t>
      </w:r>
      <w:proofErr w:type="spellEnd"/>
      <w:r w:rsidRPr="00136C16">
        <w:rPr>
          <w:rFonts w:asciiTheme="minorHAnsi" w:hAnsiTheme="minorHAnsi" w:cs="Tahoma"/>
          <w:color w:val="FF0000"/>
          <w:sz w:val="20"/>
          <w:szCs w:val="20"/>
        </w:rPr>
        <w:t xml:space="preserve"> 1203, Hradec Králové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 xml:space="preserve">tel.  495 067 452 (po - </w:t>
      </w:r>
      <w:proofErr w:type="spellStart"/>
      <w:r w:rsidRPr="00136C16">
        <w:rPr>
          <w:rFonts w:asciiTheme="minorHAnsi" w:hAnsiTheme="minorHAnsi" w:cs="Tahoma"/>
          <w:color w:val="FF0000"/>
          <w:sz w:val="20"/>
          <w:szCs w:val="20"/>
        </w:rPr>
        <w:t>pá</w:t>
      </w:r>
      <w:proofErr w:type="spellEnd"/>
      <w:r w:rsidRPr="00136C16">
        <w:rPr>
          <w:rFonts w:asciiTheme="minorHAnsi" w:hAnsiTheme="minorHAnsi" w:cs="Tahoma"/>
          <w:color w:val="FF0000"/>
          <w:sz w:val="20"/>
          <w:szCs w:val="20"/>
        </w:rPr>
        <w:t xml:space="preserve"> 8.00 - 15.00 hod.)</w:t>
      </w:r>
    </w:p>
    <w:p w:rsidR="00136C16" w:rsidRPr="00136C16" w:rsidRDefault="00136C16" w:rsidP="00136C16">
      <w:pPr>
        <w:numPr>
          <w:ilvl w:val="0"/>
          <w:numId w:val="7"/>
        </w:numPr>
        <w:shd w:val="clear" w:color="auto" w:fill="FFFFFF"/>
        <w:rPr>
          <w:rFonts w:asciiTheme="minorHAnsi" w:hAnsiTheme="minorHAnsi" w:cs="Tahoma"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color w:val="FF0000"/>
          <w:sz w:val="20"/>
          <w:szCs w:val="20"/>
        </w:rPr>
        <w:t>Lékárna Fakultní nemocnice u sv. Anny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Oddělení informací o lécích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</w:r>
      <w:r w:rsidRPr="00136C16">
        <w:rPr>
          <w:rFonts w:asciiTheme="minorHAnsi" w:hAnsiTheme="minorHAnsi" w:cs="Tahoma"/>
          <w:color w:val="FF0000"/>
          <w:sz w:val="20"/>
          <w:szCs w:val="20"/>
        </w:rPr>
        <w:lastRenderedPageBreak/>
        <w:t>Pekařská 53, Brno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email: </w:t>
      </w:r>
      <w:hyperlink r:id="rId13" w:history="1">
        <w:r w:rsidRPr="00136C16">
          <w:rPr>
            <w:rFonts w:asciiTheme="minorHAnsi" w:hAnsiTheme="minorHAnsi" w:cs="Tahoma"/>
            <w:color w:val="FF0000"/>
            <w:sz w:val="20"/>
            <w:szCs w:val="20"/>
            <w:u w:val="single"/>
          </w:rPr>
          <w:t>lic@fnusa.cz</w:t>
        </w:r>
      </w:hyperlink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 xml:space="preserve">tel.: 543 182 175-177 (po - </w:t>
      </w:r>
      <w:proofErr w:type="spellStart"/>
      <w:r w:rsidRPr="00136C16">
        <w:rPr>
          <w:rFonts w:asciiTheme="minorHAnsi" w:hAnsiTheme="minorHAnsi" w:cs="Tahoma"/>
          <w:color w:val="FF0000"/>
          <w:sz w:val="20"/>
          <w:szCs w:val="20"/>
        </w:rPr>
        <w:t>pá</w:t>
      </w:r>
      <w:proofErr w:type="spellEnd"/>
      <w:r w:rsidRPr="00136C16">
        <w:rPr>
          <w:rFonts w:asciiTheme="minorHAnsi" w:hAnsiTheme="minorHAnsi" w:cs="Tahoma"/>
          <w:color w:val="FF0000"/>
          <w:sz w:val="20"/>
          <w:szCs w:val="20"/>
        </w:rPr>
        <w:t xml:space="preserve"> 7.00 - 15.30 hod.)</w:t>
      </w:r>
    </w:p>
    <w:p w:rsidR="00136C16" w:rsidRPr="00136C16" w:rsidRDefault="00136C16" w:rsidP="00136C16">
      <w:pPr>
        <w:numPr>
          <w:ilvl w:val="0"/>
          <w:numId w:val="7"/>
        </w:numPr>
        <w:shd w:val="clear" w:color="auto" w:fill="FFFFFF"/>
        <w:outlineLvl w:val="1"/>
        <w:rPr>
          <w:rFonts w:asciiTheme="minorHAnsi" w:hAnsiTheme="minorHAnsi" w:cs="Tahoma"/>
          <w:b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b/>
          <w:color w:val="FF0000"/>
          <w:sz w:val="20"/>
          <w:szCs w:val="20"/>
        </w:rPr>
        <w:t>Otravy</w:t>
      </w:r>
    </w:p>
    <w:p w:rsidR="00136C16" w:rsidRPr="00136C16" w:rsidRDefault="00136C16" w:rsidP="00136C16">
      <w:pPr>
        <w:shd w:val="clear" w:color="auto" w:fill="FFFFFF"/>
        <w:ind w:left="708"/>
        <w:outlineLvl w:val="3"/>
        <w:rPr>
          <w:rFonts w:asciiTheme="minorHAnsi" w:hAnsiTheme="minorHAnsi" w:cs="Tahoma"/>
          <w:b/>
          <w:bCs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b/>
          <w:bCs/>
          <w:color w:val="FF0000"/>
          <w:sz w:val="20"/>
          <w:szCs w:val="20"/>
        </w:rPr>
        <w:t>Toxikologické informační středisko</w:t>
      </w:r>
    </w:p>
    <w:p w:rsidR="00136C16" w:rsidRPr="00136C16" w:rsidRDefault="00136C16" w:rsidP="00136C16">
      <w:pPr>
        <w:shd w:val="clear" w:color="auto" w:fill="FFFFFF"/>
        <w:ind w:left="708"/>
        <w:rPr>
          <w:rFonts w:asciiTheme="minorHAnsi" w:hAnsiTheme="minorHAnsi" w:cs="Tahoma"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color w:val="FF0000"/>
          <w:sz w:val="20"/>
          <w:szCs w:val="20"/>
        </w:rPr>
        <w:t>Klinika nemocí z povolání VFN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Vyšehradská 49, 128 08 Praha 2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tel.:  224 915 400 (non-stop)</w:t>
      </w:r>
    </w:p>
    <w:p w:rsidR="00136C16" w:rsidRPr="00136C16" w:rsidRDefault="00136C16" w:rsidP="00136C16">
      <w:pPr>
        <w:numPr>
          <w:ilvl w:val="0"/>
          <w:numId w:val="7"/>
        </w:numPr>
        <w:shd w:val="clear" w:color="auto" w:fill="FFFFFF"/>
        <w:outlineLvl w:val="3"/>
        <w:rPr>
          <w:rFonts w:asciiTheme="minorHAnsi" w:hAnsiTheme="minorHAnsi" w:cs="Tahoma"/>
          <w:b/>
          <w:bCs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b/>
          <w:bCs/>
          <w:color w:val="FF0000"/>
          <w:sz w:val="20"/>
          <w:szCs w:val="20"/>
        </w:rPr>
        <w:t>Obecné toxikologické informace</w:t>
      </w:r>
    </w:p>
    <w:p w:rsidR="00136C16" w:rsidRPr="00136C16" w:rsidRDefault="00136C16" w:rsidP="00136C16">
      <w:pPr>
        <w:shd w:val="clear" w:color="auto" w:fill="FFFFFF"/>
        <w:ind w:left="708"/>
        <w:rPr>
          <w:rFonts w:asciiTheme="minorHAnsi" w:hAnsiTheme="minorHAnsi" w:cs="Tahoma"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color w:val="FF0000"/>
          <w:sz w:val="20"/>
          <w:szCs w:val="20"/>
        </w:rPr>
        <w:t>Ústřední toxikologická laboratoř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Na Bojišti 3, 120 00 Praha 2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tel.:  296 151 284,  224 911 267</w:t>
      </w:r>
    </w:p>
    <w:p w:rsidR="00136C16" w:rsidRPr="00136C16" w:rsidRDefault="00136C16" w:rsidP="00136C16">
      <w:pPr>
        <w:numPr>
          <w:ilvl w:val="0"/>
          <w:numId w:val="7"/>
        </w:numPr>
        <w:shd w:val="clear" w:color="auto" w:fill="FFFFFF"/>
        <w:outlineLvl w:val="2"/>
        <w:rPr>
          <w:rFonts w:asciiTheme="minorHAnsi" w:hAnsiTheme="minorHAnsi" w:cs="Tahoma"/>
          <w:b/>
          <w:bCs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b/>
          <w:bCs/>
          <w:color w:val="FF0000"/>
          <w:sz w:val="20"/>
          <w:szCs w:val="20"/>
        </w:rPr>
        <w:t>Otravy houbami</w:t>
      </w:r>
    </w:p>
    <w:p w:rsidR="00136C16" w:rsidRPr="00136C16" w:rsidRDefault="00136C16" w:rsidP="00136C16">
      <w:pPr>
        <w:shd w:val="clear" w:color="auto" w:fill="FFFFFF"/>
        <w:ind w:left="708"/>
        <w:outlineLvl w:val="3"/>
        <w:rPr>
          <w:rFonts w:asciiTheme="minorHAnsi" w:hAnsiTheme="minorHAnsi" w:cs="Tahoma"/>
          <w:b/>
          <w:bCs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b/>
          <w:bCs/>
          <w:color w:val="FF0000"/>
          <w:sz w:val="20"/>
          <w:szCs w:val="20"/>
        </w:rPr>
        <w:t>Ústřední toxikologická laboratoř</w:t>
      </w:r>
    </w:p>
    <w:p w:rsidR="00136C16" w:rsidRPr="00136C16" w:rsidRDefault="00136C16" w:rsidP="00136C16">
      <w:pPr>
        <w:shd w:val="clear" w:color="auto" w:fill="FFFFFF"/>
        <w:ind w:left="708"/>
        <w:rPr>
          <w:rFonts w:asciiTheme="minorHAnsi" w:hAnsiTheme="minorHAnsi" w:cs="Tahoma"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color w:val="FF0000"/>
          <w:sz w:val="20"/>
          <w:szCs w:val="20"/>
        </w:rPr>
        <w:t>Na Bojišti 3, 120 00 Praha 2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tel.:  296 151 284,  224 911 267(non-stop)</w:t>
      </w:r>
    </w:p>
    <w:p w:rsidR="00136C16" w:rsidRPr="00136C16" w:rsidRDefault="00136C16" w:rsidP="00136C16">
      <w:pPr>
        <w:numPr>
          <w:ilvl w:val="0"/>
          <w:numId w:val="7"/>
        </w:numPr>
        <w:shd w:val="clear" w:color="auto" w:fill="FFFFFF"/>
        <w:outlineLvl w:val="3"/>
        <w:rPr>
          <w:rFonts w:asciiTheme="minorHAnsi" w:hAnsiTheme="minorHAnsi" w:cs="Tahoma"/>
          <w:b/>
          <w:bCs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b/>
          <w:bCs/>
          <w:color w:val="FF0000"/>
          <w:sz w:val="20"/>
          <w:szCs w:val="20"/>
        </w:rPr>
        <w:t>Mykologická poradna</w:t>
      </w:r>
    </w:p>
    <w:p w:rsidR="00136C16" w:rsidRPr="00136C16" w:rsidRDefault="00136C16" w:rsidP="00136C16">
      <w:pPr>
        <w:shd w:val="clear" w:color="auto" w:fill="FFFFFF"/>
        <w:ind w:left="708"/>
        <w:rPr>
          <w:rFonts w:asciiTheme="minorHAnsi" w:hAnsiTheme="minorHAnsi" w:cs="Tahoma"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color w:val="FF0000"/>
          <w:sz w:val="20"/>
          <w:szCs w:val="20"/>
        </w:rPr>
        <w:t>Karmelitská 14, Praha 1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tel.:  257 530 842</w:t>
      </w:r>
    </w:p>
    <w:p w:rsidR="00136C16" w:rsidRPr="00136C16" w:rsidRDefault="00136C16" w:rsidP="00136C16">
      <w:pPr>
        <w:numPr>
          <w:ilvl w:val="0"/>
          <w:numId w:val="7"/>
        </w:numPr>
        <w:shd w:val="clear" w:color="auto" w:fill="FFFFFF"/>
        <w:outlineLvl w:val="2"/>
        <w:rPr>
          <w:rFonts w:asciiTheme="minorHAnsi" w:hAnsiTheme="minorHAnsi" w:cs="Tahoma"/>
          <w:b/>
          <w:bCs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b/>
          <w:bCs/>
          <w:color w:val="FF0000"/>
          <w:sz w:val="20"/>
          <w:szCs w:val="20"/>
        </w:rPr>
        <w:t>Kousnutí hady</w:t>
      </w:r>
    </w:p>
    <w:p w:rsidR="00136C16" w:rsidRPr="00136C16" w:rsidRDefault="00136C16" w:rsidP="00136C16">
      <w:pPr>
        <w:shd w:val="clear" w:color="auto" w:fill="FFFFFF"/>
        <w:ind w:left="708"/>
        <w:outlineLvl w:val="3"/>
        <w:rPr>
          <w:rFonts w:asciiTheme="minorHAnsi" w:hAnsiTheme="minorHAnsi" w:cs="Tahoma"/>
          <w:b/>
          <w:bCs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b/>
          <w:bCs/>
          <w:color w:val="FF0000"/>
          <w:sz w:val="20"/>
          <w:szCs w:val="20"/>
        </w:rPr>
        <w:t>Ústav patologické fyziologie 1. LF UK</w:t>
      </w:r>
    </w:p>
    <w:p w:rsidR="00136C16" w:rsidRPr="00136C16" w:rsidRDefault="00136C16" w:rsidP="00136C16">
      <w:pPr>
        <w:shd w:val="clear" w:color="auto" w:fill="FFFFFF"/>
        <w:ind w:left="708"/>
        <w:rPr>
          <w:rFonts w:asciiTheme="minorHAnsi" w:hAnsiTheme="minorHAnsi" w:cs="Tahoma"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color w:val="FF0000"/>
          <w:sz w:val="20"/>
          <w:szCs w:val="20"/>
        </w:rPr>
        <w:t>U Nemocnice 5, 128 00 Praha 2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tel.: 224 912 835-36,  224 914 929</w:t>
      </w:r>
    </w:p>
    <w:p w:rsidR="00136C16" w:rsidRPr="00136C16" w:rsidRDefault="00136C16" w:rsidP="00136C16">
      <w:pPr>
        <w:numPr>
          <w:ilvl w:val="0"/>
          <w:numId w:val="7"/>
        </w:numPr>
        <w:shd w:val="clear" w:color="auto" w:fill="FFFFFF"/>
        <w:outlineLvl w:val="3"/>
        <w:rPr>
          <w:rFonts w:asciiTheme="minorHAnsi" w:hAnsiTheme="minorHAnsi" w:cs="Tahoma"/>
          <w:b/>
          <w:bCs/>
          <w:color w:val="FF0000"/>
          <w:sz w:val="20"/>
          <w:szCs w:val="20"/>
        </w:rPr>
      </w:pPr>
      <w:proofErr w:type="spellStart"/>
      <w:r w:rsidRPr="00136C16">
        <w:rPr>
          <w:rFonts w:asciiTheme="minorHAnsi" w:hAnsiTheme="minorHAnsi" w:cs="Tahoma"/>
          <w:b/>
          <w:bCs/>
          <w:color w:val="FF0000"/>
          <w:sz w:val="20"/>
          <w:szCs w:val="20"/>
        </w:rPr>
        <w:t>Antiséra</w:t>
      </w:r>
      <w:proofErr w:type="spellEnd"/>
      <w:r w:rsidRPr="00136C16">
        <w:rPr>
          <w:rFonts w:asciiTheme="minorHAnsi" w:hAnsiTheme="minorHAnsi" w:cs="Tahoma"/>
          <w:b/>
          <w:bCs/>
          <w:color w:val="FF0000"/>
          <w:sz w:val="20"/>
          <w:szCs w:val="20"/>
        </w:rPr>
        <w:t xml:space="preserve"> při uštknutí hady</w:t>
      </w:r>
    </w:p>
    <w:p w:rsidR="00136C16" w:rsidRPr="00136C16" w:rsidRDefault="00136C16" w:rsidP="00136C16">
      <w:pPr>
        <w:shd w:val="clear" w:color="auto" w:fill="FFFFFF"/>
        <w:ind w:left="708"/>
        <w:rPr>
          <w:rFonts w:asciiTheme="minorHAnsi" w:hAnsiTheme="minorHAnsi" w:cs="Tahoma"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color w:val="FF0000"/>
          <w:sz w:val="20"/>
          <w:szCs w:val="20"/>
        </w:rPr>
        <w:t>Klinika anesteziologie a resuscitace VFN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U Nemocnice 5, 128 00 Praha 2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tel.:  224 962 244,  224 962 246</w:t>
      </w:r>
    </w:p>
    <w:p w:rsidR="00136C16" w:rsidRPr="00136C16" w:rsidRDefault="00136C16" w:rsidP="00136C16">
      <w:pPr>
        <w:shd w:val="clear" w:color="auto" w:fill="FFFFFF"/>
        <w:ind w:left="708"/>
        <w:outlineLvl w:val="1"/>
        <w:rPr>
          <w:rFonts w:asciiTheme="minorHAnsi" w:hAnsiTheme="minorHAnsi" w:cs="Tahoma"/>
          <w:color w:val="FF0000"/>
          <w:sz w:val="20"/>
          <w:szCs w:val="20"/>
        </w:rPr>
      </w:pPr>
      <w:r>
        <w:rPr>
          <w:rFonts w:asciiTheme="minorHAnsi" w:hAnsiTheme="minorHAnsi" w:cs="Tahoma"/>
          <w:color w:val="FF0000"/>
          <w:sz w:val="20"/>
          <w:szCs w:val="20"/>
        </w:rPr>
        <w:t>Vakcinační centrum</w:t>
      </w:r>
    </w:p>
    <w:p w:rsidR="00136C16" w:rsidRPr="00136C16" w:rsidRDefault="00136C16" w:rsidP="00136C16">
      <w:pPr>
        <w:numPr>
          <w:ilvl w:val="0"/>
          <w:numId w:val="7"/>
        </w:numPr>
        <w:shd w:val="clear" w:color="auto" w:fill="FFFFFF"/>
        <w:outlineLvl w:val="3"/>
        <w:rPr>
          <w:rFonts w:asciiTheme="minorHAnsi" w:hAnsiTheme="minorHAnsi" w:cs="Tahoma"/>
          <w:b/>
          <w:bCs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b/>
          <w:bCs/>
          <w:color w:val="FF0000"/>
          <w:sz w:val="20"/>
          <w:szCs w:val="20"/>
        </w:rPr>
        <w:t>Krajská hygienická stanice Středočeského kraje - očkovací středisko</w:t>
      </w:r>
    </w:p>
    <w:p w:rsidR="00136C16" w:rsidRPr="00136C16" w:rsidRDefault="00136C16" w:rsidP="00136C16">
      <w:pPr>
        <w:shd w:val="clear" w:color="auto" w:fill="FFFFFF"/>
        <w:ind w:left="708"/>
        <w:rPr>
          <w:rFonts w:asciiTheme="minorHAnsi" w:hAnsiTheme="minorHAnsi" w:cs="Tahoma"/>
          <w:color w:val="FF0000"/>
          <w:sz w:val="20"/>
          <w:szCs w:val="20"/>
        </w:rPr>
      </w:pPr>
      <w:proofErr w:type="spellStart"/>
      <w:r w:rsidRPr="00136C16">
        <w:rPr>
          <w:rFonts w:asciiTheme="minorHAnsi" w:hAnsiTheme="minorHAnsi" w:cs="Tahoma"/>
          <w:color w:val="FF0000"/>
          <w:sz w:val="20"/>
          <w:szCs w:val="20"/>
        </w:rPr>
        <w:t>Dittrichova</w:t>
      </w:r>
      <w:proofErr w:type="spellEnd"/>
      <w:r w:rsidRPr="00136C16">
        <w:rPr>
          <w:rFonts w:asciiTheme="minorHAnsi" w:hAnsiTheme="minorHAnsi" w:cs="Tahoma"/>
          <w:color w:val="FF0000"/>
          <w:sz w:val="20"/>
          <w:szCs w:val="20"/>
        </w:rPr>
        <w:t xml:space="preserve"> 17, Praha 2, 128 01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tel.:02/24914966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fax.:02/296024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e-mail: </w:t>
      </w:r>
      <w:hyperlink r:id="rId14" w:history="1">
        <w:r w:rsidRPr="00136C16">
          <w:rPr>
            <w:rFonts w:asciiTheme="minorHAnsi" w:hAnsiTheme="minorHAnsi" w:cs="Tahoma"/>
            <w:color w:val="FF0000"/>
            <w:sz w:val="20"/>
            <w:szCs w:val="20"/>
            <w:u w:val="single"/>
          </w:rPr>
          <w:t>khsstc@comp.cz</w:t>
        </w:r>
      </w:hyperlink>
    </w:p>
    <w:p w:rsidR="00136C16" w:rsidRPr="00136C16" w:rsidRDefault="00136C16" w:rsidP="00136C16">
      <w:pPr>
        <w:numPr>
          <w:ilvl w:val="0"/>
          <w:numId w:val="7"/>
        </w:numPr>
        <w:shd w:val="clear" w:color="auto" w:fill="FFFFFF"/>
        <w:outlineLvl w:val="3"/>
        <w:rPr>
          <w:rFonts w:asciiTheme="minorHAnsi" w:hAnsiTheme="minorHAnsi" w:cs="Tahoma"/>
          <w:b/>
          <w:bCs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b/>
          <w:bCs/>
          <w:color w:val="FF0000"/>
          <w:sz w:val="20"/>
          <w:szCs w:val="20"/>
        </w:rPr>
        <w:t>Drop in Praha</w:t>
      </w:r>
    </w:p>
    <w:p w:rsidR="00136C16" w:rsidRPr="00136C16" w:rsidRDefault="00136C16" w:rsidP="00136C16">
      <w:pPr>
        <w:shd w:val="clear" w:color="auto" w:fill="FFFFFF"/>
        <w:ind w:left="708"/>
        <w:rPr>
          <w:rFonts w:asciiTheme="minorHAnsi" w:hAnsiTheme="minorHAnsi" w:cs="Tahoma"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color w:val="FF0000"/>
          <w:sz w:val="20"/>
          <w:szCs w:val="20"/>
        </w:rPr>
        <w:t>Středisko pro prevenci a léčbu drogových závislostí a AIDS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Karoliny Světlé 18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110 00 Praha 1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tel.:  222 221 431</w:t>
      </w:r>
    </w:p>
    <w:p w:rsidR="00136C16" w:rsidRPr="00136C16" w:rsidRDefault="00136C16" w:rsidP="00136C16">
      <w:pPr>
        <w:numPr>
          <w:ilvl w:val="0"/>
          <w:numId w:val="7"/>
        </w:numPr>
        <w:shd w:val="clear" w:color="auto" w:fill="FFFFFF"/>
        <w:outlineLvl w:val="3"/>
        <w:rPr>
          <w:rFonts w:asciiTheme="minorHAnsi" w:hAnsiTheme="minorHAnsi" w:cs="Tahoma"/>
          <w:b/>
          <w:bCs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b/>
          <w:bCs/>
          <w:color w:val="FF0000"/>
          <w:sz w:val="20"/>
          <w:szCs w:val="20"/>
        </w:rPr>
        <w:t>Centrum cestovní medicíny</w:t>
      </w:r>
    </w:p>
    <w:p w:rsidR="00136C16" w:rsidRPr="00136C16" w:rsidRDefault="00136C16" w:rsidP="00136C16">
      <w:pPr>
        <w:shd w:val="clear" w:color="auto" w:fill="FFFFFF"/>
        <w:ind w:left="708"/>
        <w:rPr>
          <w:rFonts w:asciiTheme="minorHAnsi" w:hAnsiTheme="minorHAnsi" w:cs="Tahoma"/>
          <w:color w:val="FF0000"/>
          <w:sz w:val="20"/>
          <w:szCs w:val="20"/>
        </w:rPr>
      </w:pPr>
      <w:r w:rsidRPr="00136C16">
        <w:rPr>
          <w:rFonts w:asciiTheme="minorHAnsi" w:hAnsiTheme="minorHAnsi" w:cs="Tahoma"/>
          <w:color w:val="FF0000"/>
          <w:sz w:val="20"/>
          <w:szCs w:val="20"/>
        </w:rPr>
        <w:t>Havelská 14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110 00 Praha 1</w:t>
      </w:r>
      <w:r w:rsidRPr="00136C16">
        <w:rPr>
          <w:rFonts w:asciiTheme="minorHAnsi" w:hAnsiTheme="minorHAnsi" w:cs="Tahoma"/>
          <w:color w:val="FF0000"/>
          <w:sz w:val="20"/>
          <w:szCs w:val="20"/>
        </w:rPr>
        <w:br/>
        <w:t>tel.:  222 094 120</w:t>
      </w:r>
    </w:p>
    <w:p w:rsidR="00CE311A" w:rsidRPr="00CE311A" w:rsidRDefault="00CE311A" w:rsidP="00CD0230">
      <w:pPr>
        <w:pStyle w:val="Normlnweb"/>
        <w:ind w:left="708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 </w:t>
      </w:r>
    </w:p>
    <w:p w:rsidR="00CE311A" w:rsidRPr="00CE311A" w:rsidRDefault="00CE311A" w:rsidP="00CE311A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Style w:val="Siln"/>
          <w:rFonts w:asciiTheme="minorHAnsi" w:hAnsiTheme="minorHAnsi"/>
          <w:color w:val="000000"/>
          <w:sz w:val="22"/>
          <w:szCs w:val="22"/>
        </w:rPr>
        <w:t>První pomoc, babské rady</w:t>
      </w:r>
    </w:p>
    <w:p w:rsidR="00CE311A" w:rsidRPr="00CE311A" w:rsidRDefault="00CE311A" w:rsidP="00CE311A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Kolektiv Autorů. 1000 rad domácího lékaře - Ověřené způsoby léčení běžných zdravotních </w:t>
      </w:r>
      <w:proofErr w:type="gramStart"/>
      <w:r w:rsidRPr="00CE311A">
        <w:rPr>
          <w:rFonts w:asciiTheme="minorHAnsi" w:hAnsiTheme="minorHAnsi"/>
          <w:color w:val="000000"/>
          <w:sz w:val="22"/>
          <w:szCs w:val="22"/>
        </w:rPr>
        <w:t>obtíží.1. vydání</w:t>
      </w:r>
      <w:proofErr w:type="gramEnd"/>
      <w:r w:rsidRPr="00CE311A">
        <w:rPr>
          <w:rFonts w:asciiTheme="minorHAnsi" w:hAnsiTheme="minorHAnsi"/>
          <w:color w:val="000000"/>
          <w:sz w:val="22"/>
          <w:szCs w:val="22"/>
        </w:rPr>
        <w:t xml:space="preserve">. Praha: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Readers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Digest Výběr, 2008. 448 s. ISBN 80-86880-64-8.</w:t>
      </w:r>
    </w:p>
    <w:p w:rsidR="00CE311A" w:rsidRPr="00CE311A" w:rsidRDefault="00CE311A" w:rsidP="00CE311A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Zacker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Christina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 Domácí recepty proti nemocem. 2. vydání. Praha: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Ikar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2003. 319 s. ISBN 80-249-0306-7.</w:t>
      </w:r>
    </w:p>
    <w:p w:rsidR="00CE311A" w:rsidRPr="00CE311A" w:rsidRDefault="00CE311A" w:rsidP="00CE311A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Zittlsu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J.,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Kreigish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N. a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Heinkeová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P. Dagmar. Osvědčená domácí lékárna. 1. vydání. Praha: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Ikar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2006. 448 s. ISBN 80-249-0683-X.</w:t>
      </w:r>
    </w:p>
    <w:p w:rsidR="00CE311A" w:rsidRPr="00CE311A" w:rsidRDefault="00CE311A" w:rsidP="00CE311A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 </w:t>
      </w:r>
    </w:p>
    <w:p w:rsidR="00CE311A" w:rsidRPr="00CE311A" w:rsidRDefault="00CE311A" w:rsidP="00CE311A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Style w:val="Siln"/>
          <w:rFonts w:asciiTheme="minorHAnsi" w:hAnsiTheme="minorHAnsi"/>
          <w:color w:val="000000"/>
          <w:sz w:val="22"/>
          <w:szCs w:val="22"/>
        </w:rPr>
        <w:lastRenderedPageBreak/>
        <w:t>Alternativní, celostní metody</w:t>
      </w:r>
    </w:p>
    <w:p w:rsidR="00CE311A" w:rsidRPr="00CE311A" w:rsidRDefault="00CE311A" w:rsidP="00CE311A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Arcimičová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Jana. Čínská medicína pod pokličkou. 1. vydání. Praha: Pavel Dobrovský – BETA, 2004. 148 s. ISBN 978-80-7306-383-2.</w:t>
      </w:r>
    </w:p>
    <w:p w:rsidR="00CE311A" w:rsidRPr="00CE311A" w:rsidRDefault="00CE311A" w:rsidP="00CE311A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Castelmenn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Michael. Velká kniha léčivých rostlin. 1. vydání. Praha: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Columbus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2004. 635 s. ISBN 80-7249-177-6.</w:t>
      </w:r>
    </w:p>
    <w:p w:rsidR="00CE311A" w:rsidRPr="00CE311A" w:rsidRDefault="00CE311A" w:rsidP="00CE311A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Ebner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C., Wolf. Akupresura působí okamžitě. 1. vydání. Bratislava: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Gemini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1991. 195 s. ISBN 80-85265-14-1.</w:t>
      </w:r>
    </w:p>
    <w:p w:rsidR="00CE311A" w:rsidRPr="00CE311A" w:rsidRDefault="00CE311A" w:rsidP="00CE311A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Hrabica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Miroslav. Co nám tělo říká aneb Po stopách nemocí. 2. vydání. Otrokovice: Miroslav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Hrabica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2007. 448 s. ISBN 978-80-902322-7-3.</w:t>
      </w:r>
    </w:p>
    <w:p w:rsidR="00CE311A" w:rsidRPr="00CE311A" w:rsidRDefault="00CE311A" w:rsidP="00CE311A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Maheshwaranda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Paramhans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svámí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. Systém Jóga v denním životě. 1. vydání. Vídeň: Ibera, 2000. 448 s. ISBN 3-85052-003-X.</w:t>
      </w:r>
    </w:p>
    <w:p w:rsidR="00CE311A" w:rsidRPr="00CE311A" w:rsidRDefault="00CE311A" w:rsidP="00CE311A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Malachov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Gennadij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Petrovič. Jak vyléčit 200 nejčastějších nemocí. 1. vydání. Bratislava: Eugenika, 2007. 296 s. ISBN 978-80-89227-90-7.</w:t>
      </w:r>
    </w:p>
    <w:p w:rsidR="00CE311A" w:rsidRPr="00CE311A" w:rsidRDefault="00CE311A" w:rsidP="00CE311A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Mandžuová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Jarmila. Co jíst, když… 1. vydání. Benešov: Start, 2001. 159 s. ISBN 80-86231-17-8.</w:t>
      </w:r>
    </w:p>
    <w:p w:rsidR="00CE311A" w:rsidRPr="00CE311A" w:rsidRDefault="00CE311A" w:rsidP="00CE311A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Navrátil, Frank. 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Bowenova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tlaková masáž. 1.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vyd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. Neratovice: Návrat ke zdraví, 2003. 199 s. ISBN 80-239-1470-7.</w:t>
      </w:r>
    </w:p>
    <w:p w:rsidR="00CE311A" w:rsidRPr="00CE311A" w:rsidRDefault="00CE311A" w:rsidP="00CE311A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Patakyová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Beáta a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Július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Pataky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 Reflexní diagnostika a katalog reflexních ploch. Praha: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Eminent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2002. 135 s. ISBN 80-7281-114-2.</w:t>
      </w:r>
    </w:p>
    <w:p w:rsidR="00CE311A" w:rsidRPr="00CE311A" w:rsidRDefault="00CE311A" w:rsidP="00CE311A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Patakyová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Beáta a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Július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Pataky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. Reflexní terapie jako životní styl. Praha: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Eminent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2007. 174 s. ISBN 978-80-7281-299-8.</w:t>
      </w:r>
    </w:p>
    <w:p w:rsidR="00CE311A" w:rsidRPr="00CE311A" w:rsidRDefault="00CE311A" w:rsidP="00CE311A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Rudiger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Dahlke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. Jak odstranit potíže s trávením. 1. vydání. Olomouc: Fontána, 2006. 221 s. ISBN 80-7336-271-6.</w:t>
      </w:r>
    </w:p>
    <w:p w:rsidR="00CE311A" w:rsidRPr="00CE311A" w:rsidRDefault="00CE311A" w:rsidP="00CE311A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Růžička, Radomír. 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Předlékařská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první pomoc alternativními metodami. 1. vydání. Olomouc: Poznání, 2007. 205 s. ISBN 978-80-86606-72-9.</w:t>
      </w:r>
    </w:p>
    <w:p w:rsidR="00CE311A" w:rsidRPr="00CE311A" w:rsidRDefault="00CE311A" w:rsidP="00CE311A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Růžička, R.,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Sosík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, R. a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Wang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Y. Tradiční čínská medicína v denním životě. 2. vydání. Olomouc: Poznání, 2007. 396 s. ISBN 978-80-86606-59-0.</w:t>
      </w:r>
    </w:p>
    <w:p w:rsidR="00CE311A" w:rsidRPr="00CE311A" w:rsidRDefault="00CE311A" w:rsidP="00CE311A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Váňa, Pavel. Rady bylináře Pavla 1. 1. vydání. Praha: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Eminent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2000. 108 s. ISBN 80-7281-012-X.</w:t>
      </w:r>
    </w:p>
    <w:p w:rsidR="00CE311A" w:rsidRPr="00CE311A" w:rsidRDefault="00CE311A" w:rsidP="00CE311A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Váňa, Pavel. Rady bylináře Pavla 2. 1. vydání. Praha: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Eminent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2005. 152 s. ISBN 80-7281-205-X.</w:t>
      </w:r>
    </w:p>
    <w:p w:rsidR="00CE311A" w:rsidRPr="00CE311A" w:rsidRDefault="00CE311A" w:rsidP="00CE311A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Váňa, Pavel. Rady bylináře Pavla 3. 1. vydání. Praha: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Eminent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2008. 174 s. ISBN 978-80-7281 </w:t>
      </w:r>
    </w:p>
    <w:p w:rsidR="00CE311A" w:rsidRDefault="00CE311A" w:rsidP="00CE311A">
      <w:pPr>
        <w:pStyle w:val="Normlnweb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</w:t>
      </w:r>
    </w:p>
    <w:p w:rsidR="00CE311A" w:rsidRPr="00CE311A" w:rsidRDefault="00CE311A" w:rsidP="00CE311A">
      <w:pPr>
        <w:pStyle w:val="Nadpis2"/>
        <w:rPr>
          <w:rFonts w:asciiTheme="minorHAnsi" w:hAnsiTheme="minorHAnsi"/>
          <w:color w:val="000000"/>
          <w:sz w:val="24"/>
          <w:szCs w:val="24"/>
        </w:rPr>
      </w:pPr>
      <w:r w:rsidRPr="00CE311A">
        <w:rPr>
          <w:rFonts w:asciiTheme="minorHAnsi" w:hAnsiTheme="minorHAnsi"/>
          <w:color w:val="000000"/>
          <w:sz w:val="24"/>
          <w:szCs w:val="24"/>
        </w:rPr>
        <w:t>ODKAZY</w:t>
      </w:r>
    </w:p>
    <w:p w:rsidR="00CE311A" w:rsidRPr="00CE311A" w:rsidRDefault="00CE311A" w:rsidP="00CE311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Stránky kanceláře Světové zdravotnické organizace v ČR   www.who.cz</w:t>
      </w:r>
    </w:p>
    <w:p w:rsidR="00CE311A" w:rsidRPr="00CE311A" w:rsidRDefault="00CE311A" w:rsidP="00CE311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Stránky amerického úřadu pro léky a potraviny   www.fda.gov</w:t>
      </w:r>
    </w:p>
    <w:p w:rsidR="00CE311A" w:rsidRPr="00CE311A" w:rsidRDefault="00CE311A" w:rsidP="00CE311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Obezita jako celosvětový problém, propojení informací a možnosti řešení   www.iotf.org</w:t>
      </w:r>
    </w:p>
    <w:p w:rsidR="00CE311A" w:rsidRPr="00CE311A" w:rsidRDefault="00CE311A" w:rsidP="00CE311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Stránky České společnosti pro aterosklerózu  www.athero.cz</w:t>
      </w:r>
    </w:p>
    <w:p w:rsidR="00CE311A" w:rsidRPr="00CE311A" w:rsidRDefault="00CE311A" w:rsidP="00CE311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Americká asociace pro nemoci srdce a cév  www.americanheart.org</w:t>
      </w:r>
    </w:p>
    <w:p w:rsidR="00CE311A" w:rsidRPr="00CE311A" w:rsidRDefault="00CE311A" w:rsidP="00CE311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Americká národní lékařská knihovna.    </w:t>
      </w:r>
      <w:proofErr w:type="gramStart"/>
      <w:r w:rsidRPr="00CE311A">
        <w:rPr>
          <w:rFonts w:asciiTheme="minorHAnsi" w:hAnsiTheme="minorHAnsi"/>
          <w:color w:val="000000"/>
          <w:sz w:val="22"/>
          <w:szCs w:val="22"/>
        </w:rPr>
        <w:t>www</w:t>
      </w:r>
      <w:proofErr w:type="gramEnd"/>
      <w:r w:rsidRPr="00CE311A">
        <w:rPr>
          <w:rFonts w:asciiTheme="minorHAnsi" w:hAnsiTheme="minorHAnsi"/>
          <w:color w:val="000000"/>
          <w:sz w:val="22"/>
          <w:szCs w:val="22"/>
        </w:rPr>
        <w:t>.nlm.nih.gov</w:t>
      </w:r>
    </w:p>
    <w:p w:rsidR="00CE311A" w:rsidRPr="00CE311A" w:rsidRDefault="00CE311A" w:rsidP="00CE311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Encyklopedie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mediciny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>, slovník, seznam volně prodejných léků, aktuální akce a další   </w:t>
      </w:r>
      <w:proofErr w:type="gramStart"/>
      <w:r w:rsidRPr="00CE311A">
        <w:rPr>
          <w:rFonts w:asciiTheme="minorHAnsi" w:hAnsiTheme="minorHAnsi"/>
          <w:color w:val="000000"/>
          <w:sz w:val="22"/>
          <w:szCs w:val="22"/>
        </w:rPr>
        <w:t>www</w:t>
      </w:r>
      <w:proofErr w:type="gramEnd"/>
      <w:r w:rsidRPr="00CE311A">
        <w:rPr>
          <w:rFonts w:asciiTheme="minorHAnsi" w:hAnsiTheme="minorHAnsi"/>
          <w:color w:val="000000"/>
          <w:sz w:val="22"/>
          <w:szCs w:val="22"/>
        </w:rPr>
        <w:t>.</w:t>
      </w:r>
      <w:proofErr w:type="gramStart"/>
      <w:r w:rsidRPr="00CE311A">
        <w:rPr>
          <w:rFonts w:asciiTheme="minorHAnsi" w:hAnsiTheme="minorHAnsi"/>
          <w:color w:val="000000"/>
          <w:sz w:val="22"/>
          <w:szCs w:val="22"/>
        </w:rPr>
        <w:t>medicina</w:t>
      </w:r>
      <w:proofErr w:type="gramEnd"/>
      <w:r w:rsidRPr="00CE311A">
        <w:rPr>
          <w:rFonts w:asciiTheme="minorHAnsi" w:hAnsiTheme="minorHAnsi"/>
          <w:color w:val="000000"/>
          <w:sz w:val="22"/>
          <w:szCs w:val="22"/>
        </w:rPr>
        <w:t>.cz</w:t>
      </w:r>
    </w:p>
    <w:p w:rsidR="00CE311A" w:rsidRPr="00CE311A" w:rsidRDefault="00CE311A" w:rsidP="00CE311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Zdravotnictví a medicína na internetu    zdravi.e15.cz</w:t>
      </w:r>
    </w:p>
    <w:p w:rsidR="00CE311A" w:rsidRPr="00CE311A" w:rsidRDefault="00CE311A" w:rsidP="00CE311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Česká zemědělská a potravinářská inspekce    www.szpi.gov.cz</w:t>
      </w:r>
    </w:p>
    <w:p w:rsidR="00CE311A" w:rsidRPr="00CE311A" w:rsidRDefault="00CE311A" w:rsidP="00CE311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 xml:space="preserve">Česká </w:t>
      </w:r>
      <w:proofErr w:type="spellStart"/>
      <w:r w:rsidRPr="00CE311A">
        <w:rPr>
          <w:rFonts w:asciiTheme="minorHAnsi" w:hAnsiTheme="minorHAnsi"/>
          <w:color w:val="000000"/>
          <w:sz w:val="22"/>
          <w:szCs w:val="22"/>
        </w:rPr>
        <w:t>obezitologická</w:t>
      </w:r>
      <w:proofErr w:type="spellEnd"/>
      <w:r w:rsidRPr="00CE311A">
        <w:rPr>
          <w:rFonts w:asciiTheme="minorHAnsi" w:hAnsiTheme="minorHAnsi"/>
          <w:color w:val="000000"/>
          <w:sz w:val="22"/>
          <w:szCs w:val="22"/>
        </w:rPr>
        <w:t xml:space="preserve"> společnost    www.obesitas.cz</w:t>
      </w:r>
    </w:p>
    <w:p w:rsidR="00CE311A" w:rsidRPr="00CE311A" w:rsidRDefault="00CE311A" w:rsidP="00CE311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Stránky věnované rozumnému hubnutí   www.stob.cz</w:t>
      </w:r>
    </w:p>
    <w:p w:rsidR="00CE311A" w:rsidRPr="00CE311A" w:rsidRDefault="00CE311A" w:rsidP="00CE311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Poradenské centrum Výživa dětí   www.vyzivadeti.cz</w:t>
      </w:r>
    </w:p>
    <w:p w:rsidR="00CE311A" w:rsidRDefault="00CE311A" w:rsidP="00CE311A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Style w:val="Siln"/>
          <w:rFonts w:asciiTheme="minorHAnsi" w:hAnsiTheme="minorHAnsi"/>
          <w:color w:val="000000"/>
          <w:sz w:val="22"/>
          <w:szCs w:val="22"/>
        </w:rPr>
        <w:t>Stránky Společnosti pro výživu: </w:t>
      </w:r>
      <w:hyperlink r:id="rId15" w:history="1">
        <w:r w:rsidR="00CD0230" w:rsidRPr="006D4979">
          <w:rPr>
            <w:rStyle w:val="Hypertextovodkaz"/>
            <w:rFonts w:asciiTheme="minorHAnsi" w:hAnsiTheme="minorHAnsi"/>
            <w:sz w:val="22"/>
            <w:szCs w:val="22"/>
          </w:rPr>
          <w:t>www.vyzivaspol.cz</w:t>
        </w:r>
      </w:hyperlink>
    </w:p>
    <w:p w:rsidR="00CD0230" w:rsidRPr="00136C16" w:rsidRDefault="00CD0230" w:rsidP="00CD0230">
      <w:pPr>
        <w:ind w:left="360"/>
        <w:rPr>
          <w:rFonts w:asciiTheme="minorHAnsi" w:hAnsiTheme="minorHAnsi"/>
          <w:color w:val="FF0000"/>
          <w:sz w:val="20"/>
          <w:szCs w:val="20"/>
        </w:rPr>
      </w:pPr>
    </w:p>
    <w:tbl>
      <w:tblPr>
        <w:tblW w:w="6150" w:type="dxa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3149"/>
        <w:gridCol w:w="3001"/>
      </w:tblGrid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16" w:tgtFrame="_blank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www.apatykar.cz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web tvořený lékárníky - rady, aktuality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17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www.dlekaren.cz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stránky Družstva lékáren a e-</w:t>
            </w:r>
            <w:proofErr w:type="spellStart"/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shop</w:t>
            </w:r>
            <w:proofErr w:type="spellEnd"/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DL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18" w:tgtFrame="_blank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www.lekarnici.cz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stránky České lékárnické komory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19" w:tgtFrame="_blank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www.gmlcr.cz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stránky Grémia majitelů lékáren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20" w:tgtFrame="_blank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www.mednet.cz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internetové noviny pro zdravotníky i veřejnost - kontakty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21" w:tgtFrame="_blank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www.zdrav.cz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o zdraví a zdravotnictví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22" w:tgtFrame="_blank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www.homeopatie.cz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homeopatie pro pacienty i lékaře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23" w:tgtFrame="_blank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www.antidoping.cz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stránky antidopingového výboru ČR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24" w:tgtFrame="_blank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www.sukl.cz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stránky Státního ústavu pro kontrolu léčiv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25" w:tgtFrame="_blank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www.faf.cuni.cz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stránka Farmaceutické fakulty UK v Hradci Králové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26" w:tgtFrame="_blank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www.vfu.cz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stránka Farmaceutické fakulty </w:t>
            </w:r>
            <w:proofErr w:type="spellStart"/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Vete</w:t>
            </w:r>
            <w:proofErr w:type="spellEnd"/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rinární</w:t>
            </w:r>
            <w:proofErr w:type="spellEnd"/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a </w:t>
            </w:r>
            <w:proofErr w:type="spellStart"/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farm</w:t>
            </w:r>
            <w:proofErr w:type="spellEnd"/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. univerzity v Brně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27" w:tgtFrame="_blank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www.mzcr.cz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stránka Ministerstva zdravotnictví ČR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28" w:tgtFrame="_blank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www.szu.cz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stránka Státního zdravotního ústavu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29" w:tgtFrame="_blank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www.uzis.cz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stránka Ústavu zdravotnických informací a statistiky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30" w:tgtFrame="_blank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www.vzp.cz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stránky Všeobecné zdravotní pojišťovny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31" w:tgtFrame="_blank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www.zzshmp.cz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stránka Zdravotní záchranné služby </w:t>
            </w:r>
            <w:proofErr w:type="spellStart"/>
            <w:proofErr w:type="gramStart"/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hl.m</w:t>
            </w:r>
            <w:proofErr w:type="spellEnd"/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proofErr w:type="gramEnd"/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Prahy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32" w:tgtFrame="_blank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www.dropin.cz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poradenství, terapie drogových problémů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33" w:tgtFrame="_blank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www.modralinka.cz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linka důvěry pro děti a mládež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34" w:tgtFrame="_blank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www.vakciny.net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vše co Vás může zajímat na téma očkování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35" w:tgtFrame="_blank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www.lpr.cz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stránky Ligy proti rakovině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36" w:tgtFrame="_blank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www.psychoporadna.cz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stránka internetové poradny - pro ty, kteří se dostali do těžké životní situace a potřebují konzultaci a poradu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 </w:t>
            </w:r>
            <w:hyperlink r:id="rId37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www.bezlepkovadieta.cz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color w:val="FF0000"/>
                <w:sz w:val="20"/>
                <w:szCs w:val="20"/>
              </w:rPr>
              <w:t xml:space="preserve"> </w:t>
            </w: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informace o nemoci, dieta, kuchařka, poradna</w:t>
            </w:r>
          </w:p>
        </w:tc>
      </w:tr>
      <w:tr w:rsidR="00CD0230" w:rsidRPr="00136C16" w:rsidTr="00CD02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CD0230">
            <w:pPr>
              <w:numPr>
                <w:ilvl w:val="0"/>
                <w:numId w:val="7"/>
              </w:num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www.</w:t>
            </w:r>
            <w:hyperlink r:id="rId38" w:history="1">
              <w:r w:rsidRPr="00136C16">
                <w:rPr>
                  <w:rFonts w:asciiTheme="minorHAnsi" w:hAnsiTheme="minorHAnsi"/>
                  <w:color w:val="FF0000"/>
                  <w:sz w:val="20"/>
                  <w:szCs w:val="20"/>
                  <w:u w:val="single"/>
                </w:rPr>
                <w:t>coeliac.cz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0230" w:rsidRPr="00136C16" w:rsidRDefault="00CD0230" w:rsidP="0097098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36C16">
              <w:rPr>
                <w:rFonts w:asciiTheme="minorHAnsi" w:hAnsiTheme="minorHAnsi"/>
                <w:color w:val="FF0000"/>
                <w:sz w:val="20"/>
                <w:szCs w:val="20"/>
              </w:rPr>
              <w:t>společnost pro bezlepkovou dietu</w:t>
            </w:r>
          </w:p>
        </w:tc>
      </w:tr>
    </w:tbl>
    <w:p w:rsidR="00CD0230" w:rsidRPr="00CE311A" w:rsidRDefault="00CD0230" w:rsidP="00CD0230">
      <w:pPr>
        <w:spacing w:before="100" w:beforeAutospacing="1" w:after="100" w:afterAutospacing="1"/>
        <w:ind w:left="372"/>
        <w:rPr>
          <w:rFonts w:asciiTheme="minorHAnsi" w:hAnsiTheme="minorHAnsi"/>
          <w:color w:val="000000"/>
          <w:sz w:val="22"/>
          <w:szCs w:val="22"/>
        </w:rPr>
      </w:pPr>
    </w:p>
    <w:p w:rsidR="00CE311A" w:rsidRPr="00CE311A" w:rsidRDefault="00CE311A" w:rsidP="00CE311A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 </w:t>
      </w:r>
    </w:p>
    <w:p w:rsidR="00CE311A" w:rsidRPr="00CE311A" w:rsidRDefault="00CE311A" w:rsidP="00CE311A">
      <w:pPr>
        <w:pStyle w:val="Normlnweb"/>
        <w:rPr>
          <w:rFonts w:asciiTheme="minorHAnsi" w:hAnsiTheme="minorHAnsi"/>
          <w:color w:val="000000"/>
          <w:sz w:val="22"/>
          <w:szCs w:val="22"/>
        </w:rPr>
      </w:pPr>
    </w:p>
    <w:p w:rsidR="00CE311A" w:rsidRPr="00CE311A" w:rsidRDefault="00CE311A" w:rsidP="00CE311A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 </w:t>
      </w:r>
    </w:p>
    <w:p w:rsidR="00CE311A" w:rsidRPr="00CE311A" w:rsidRDefault="00CE311A" w:rsidP="00CE311A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 </w:t>
      </w:r>
    </w:p>
    <w:p w:rsidR="00CE311A" w:rsidRPr="00CE311A" w:rsidRDefault="00CE311A" w:rsidP="00CE311A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CE311A">
        <w:rPr>
          <w:rFonts w:asciiTheme="minorHAnsi" w:hAnsiTheme="minorHAnsi"/>
          <w:color w:val="000000"/>
          <w:sz w:val="22"/>
          <w:szCs w:val="22"/>
        </w:rPr>
        <w:t>seznam se dále průběžně rozšiřuje</w:t>
      </w:r>
    </w:p>
    <w:p w:rsidR="00A23AB8" w:rsidRPr="00CE311A" w:rsidRDefault="00A23AB8" w:rsidP="00CE311A"/>
    <w:sectPr w:rsidR="00A23AB8" w:rsidRPr="00CE311A" w:rsidSect="00DB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GotItcTEE-Dem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GotItcTEE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❖"/>
      <w:lvlJc w:val="left"/>
      <w:pPr>
        <w:ind w:left="141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3"/>
        <w:u w:val="none"/>
        <w:effect w:val="none"/>
      </w:rPr>
    </w:lvl>
    <w:lvl w:ilvl="1">
      <w:start w:val="1"/>
      <w:numFmt w:val="decimal"/>
      <w:lvlText w:val="%2."/>
      <w:lvlJc w:val="left"/>
      <w:pPr>
        <w:ind w:left="141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2">
      <w:start w:val="1"/>
      <w:numFmt w:val="decimal"/>
      <w:lvlText w:val="%3."/>
      <w:lvlJc w:val="left"/>
      <w:pPr>
        <w:ind w:left="141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3">
      <w:start w:val="1"/>
      <w:numFmt w:val="lowerLetter"/>
      <w:lvlText w:val="%4."/>
      <w:lvlJc w:val="left"/>
      <w:pPr>
        <w:ind w:left="141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4">
      <w:start w:val="1"/>
      <w:numFmt w:val="lowerLetter"/>
      <w:lvlText w:val="%4."/>
      <w:lvlJc w:val="left"/>
      <w:pPr>
        <w:ind w:left="141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5">
      <w:start w:val="1"/>
      <w:numFmt w:val="lowerLetter"/>
      <w:lvlText w:val="%4."/>
      <w:lvlJc w:val="left"/>
      <w:pPr>
        <w:ind w:left="141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6">
      <w:start w:val="1"/>
      <w:numFmt w:val="lowerLetter"/>
      <w:lvlText w:val="%4."/>
      <w:lvlJc w:val="left"/>
      <w:pPr>
        <w:ind w:left="141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7">
      <w:start w:val="1"/>
      <w:numFmt w:val="lowerLetter"/>
      <w:lvlText w:val="%4."/>
      <w:lvlJc w:val="left"/>
      <w:pPr>
        <w:ind w:left="141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8">
      <w:start w:val="1"/>
      <w:numFmt w:val="lowerLetter"/>
      <w:lvlText w:val="%4."/>
      <w:lvlJc w:val="left"/>
      <w:pPr>
        <w:ind w:left="141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</w:abstractNum>
  <w:abstractNum w:abstractNumId="1">
    <w:nsid w:val="117A297B"/>
    <w:multiLevelType w:val="multilevel"/>
    <w:tmpl w:val="07B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77792"/>
    <w:multiLevelType w:val="hybridMultilevel"/>
    <w:tmpl w:val="FE8ABBC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50277"/>
    <w:multiLevelType w:val="hybridMultilevel"/>
    <w:tmpl w:val="0405000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</w:abstractNum>
  <w:abstractNum w:abstractNumId="4">
    <w:nsid w:val="1D9A480C"/>
    <w:multiLevelType w:val="multilevel"/>
    <w:tmpl w:val="8AF0AAA6"/>
    <w:lvl w:ilvl="0">
      <w:start w:val="1"/>
      <w:numFmt w:val="bullet"/>
      <w:lvlText w:val="❖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3"/>
        <w:u w:val="none"/>
        <w:effect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3"/>
        <w:u w:val="none"/>
        <w:effect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3">
      <w:start w:val="1"/>
      <w:numFmt w:val="lowerLetter"/>
      <w:lvlText w:val="%4."/>
      <w:lvlJc w:val="left"/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4">
      <w:start w:val="1"/>
      <w:numFmt w:val="lowerLetter"/>
      <w:lvlText w:val="%4."/>
      <w:lvlJc w:val="left"/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5">
      <w:start w:val="1"/>
      <w:numFmt w:val="lowerLetter"/>
      <w:lvlText w:val="%4."/>
      <w:lvlJc w:val="left"/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6">
      <w:start w:val="1"/>
      <w:numFmt w:val="lowerLetter"/>
      <w:lvlText w:val="%4."/>
      <w:lvlJc w:val="left"/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7">
      <w:start w:val="1"/>
      <w:numFmt w:val="lowerLetter"/>
      <w:lvlText w:val="%4."/>
      <w:lvlJc w:val="left"/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  <w:lvl w:ilvl="8">
      <w:start w:val="1"/>
      <w:numFmt w:val="lowerLetter"/>
      <w:lvlText w:val="%4."/>
      <w:lvlJc w:val="left"/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</w:rPr>
    </w:lvl>
  </w:abstractNum>
  <w:abstractNum w:abstractNumId="5">
    <w:nsid w:val="36B87225"/>
    <w:multiLevelType w:val="multilevel"/>
    <w:tmpl w:val="AD56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75476"/>
    <w:multiLevelType w:val="multilevel"/>
    <w:tmpl w:val="1142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B6CA6"/>
    <w:multiLevelType w:val="multilevel"/>
    <w:tmpl w:val="C7B8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A3DC0"/>
    <w:multiLevelType w:val="hybridMultilevel"/>
    <w:tmpl w:val="42C00B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F71010"/>
    <w:multiLevelType w:val="multilevel"/>
    <w:tmpl w:val="CAEE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20BE5"/>
    <w:multiLevelType w:val="multilevel"/>
    <w:tmpl w:val="E700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51F"/>
    <w:rsid w:val="00002B8F"/>
    <w:rsid w:val="0000305E"/>
    <w:rsid w:val="00005E3D"/>
    <w:rsid w:val="00007ED0"/>
    <w:rsid w:val="00011200"/>
    <w:rsid w:val="00013552"/>
    <w:rsid w:val="000204CB"/>
    <w:rsid w:val="00022F63"/>
    <w:rsid w:val="000246F9"/>
    <w:rsid w:val="00026814"/>
    <w:rsid w:val="000270F9"/>
    <w:rsid w:val="00034B00"/>
    <w:rsid w:val="00052A47"/>
    <w:rsid w:val="00053429"/>
    <w:rsid w:val="0005457C"/>
    <w:rsid w:val="00055449"/>
    <w:rsid w:val="00056BF5"/>
    <w:rsid w:val="00061913"/>
    <w:rsid w:val="00063610"/>
    <w:rsid w:val="000864C3"/>
    <w:rsid w:val="00087338"/>
    <w:rsid w:val="000934CE"/>
    <w:rsid w:val="000A4739"/>
    <w:rsid w:val="000A5087"/>
    <w:rsid w:val="000B088F"/>
    <w:rsid w:val="000B7225"/>
    <w:rsid w:val="000C4922"/>
    <w:rsid w:val="000D0772"/>
    <w:rsid w:val="000D1865"/>
    <w:rsid w:val="000D1C6B"/>
    <w:rsid w:val="000D2B05"/>
    <w:rsid w:val="000E0909"/>
    <w:rsid w:val="000E3D81"/>
    <w:rsid w:val="000F0482"/>
    <w:rsid w:val="000F597A"/>
    <w:rsid w:val="0010113B"/>
    <w:rsid w:val="00103EA0"/>
    <w:rsid w:val="00116328"/>
    <w:rsid w:val="0011731B"/>
    <w:rsid w:val="00124530"/>
    <w:rsid w:val="0013067E"/>
    <w:rsid w:val="00131426"/>
    <w:rsid w:val="00131B99"/>
    <w:rsid w:val="00136C16"/>
    <w:rsid w:val="00142171"/>
    <w:rsid w:val="001425ED"/>
    <w:rsid w:val="001454E8"/>
    <w:rsid w:val="00161606"/>
    <w:rsid w:val="00166F2C"/>
    <w:rsid w:val="00170A43"/>
    <w:rsid w:val="00173254"/>
    <w:rsid w:val="0018051F"/>
    <w:rsid w:val="00186748"/>
    <w:rsid w:val="001928AA"/>
    <w:rsid w:val="001A35CF"/>
    <w:rsid w:val="001A4A34"/>
    <w:rsid w:val="001B03FA"/>
    <w:rsid w:val="001B716D"/>
    <w:rsid w:val="001C066F"/>
    <w:rsid w:val="001D25EB"/>
    <w:rsid w:val="001E0F77"/>
    <w:rsid w:val="001E27A8"/>
    <w:rsid w:val="001F0FAD"/>
    <w:rsid w:val="001F42F4"/>
    <w:rsid w:val="001F7101"/>
    <w:rsid w:val="00213FDF"/>
    <w:rsid w:val="00215C13"/>
    <w:rsid w:val="00223156"/>
    <w:rsid w:val="00225796"/>
    <w:rsid w:val="00227477"/>
    <w:rsid w:val="0024173C"/>
    <w:rsid w:val="00247948"/>
    <w:rsid w:val="00250619"/>
    <w:rsid w:val="00260F5B"/>
    <w:rsid w:val="00261724"/>
    <w:rsid w:val="00261B9B"/>
    <w:rsid w:val="00263B64"/>
    <w:rsid w:val="00264252"/>
    <w:rsid w:val="00264C2F"/>
    <w:rsid w:val="00265331"/>
    <w:rsid w:val="00266733"/>
    <w:rsid w:val="0027532B"/>
    <w:rsid w:val="00285D9E"/>
    <w:rsid w:val="002926CE"/>
    <w:rsid w:val="00294401"/>
    <w:rsid w:val="00296D41"/>
    <w:rsid w:val="002A0536"/>
    <w:rsid w:val="002A202B"/>
    <w:rsid w:val="002A406E"/>
    <w:rsid w:val="002A5A17"/>
    <w:rsid w:val="002B01BF"/>
    <w:rsid w:val="002B1C12"/>
    <w:rsid w:val="002B3CA4"/>
    <w:rsid w:val="002C0AC5"/>
    <w:rsid w:val="002C48B8"/>
    <w:rsid w:val="002C6F65"/>
    <w:rsid w:val="002D0E7C"/>
    <w:rsid w:val="002D2ACB"/>
    <w:rsid w:val="002D3128"/>
    <w:rsid w:val="002E1F44"/>
    <w:rsid w:val="002E4563"/>
    <w:rsid w:val="002F74E0"/>
    <w:rsid w:val="0030166A"/>
    <w:rsid w:val="003023B5"/>
    <w:rsid w:val="00302A7F"/>
    <w:rsid w:val="00310DEF"/>
    <w:rsid w:val="003110A2"/>
    <w:rsid w:val="00344AF8"/>
    <w:rsid w:val="00350FA0"/>
    <w:rsid w:val="00354CAE"/>
    <w:rsid w:val="00363BFB"/>
    <w:rsid w:val="00370EB5"/>
    <w:rsid w:val="003834A6"/>
    <w:rsid w:val="00385544"/>
    <w:rsid w:val="00385CFF"/>
    <w:rsid w:val="00392B60"/>
    <w:rsid w:val="003A0FE4"/>
    <w:rsid w:val="003A2114"/>
    <w:rsid w:val="003A470C"/>
    <w:rsid w:val="003A63D8"/>
    <w:rsid w:val="003B3660"/>
    <w:rsid w:val="003B679A"/>
    <w:rsid w:val="003B7B5F"/>
    <w:rsid w:val="003D1DCD"/>
    <w:rsid w:val="003E5A73"/>
    <w:rsid w:val="003F6FDA"/>
    <w:rsid w:val="00403899"/>
    <w:rsid w:val="00403B1E"/>
    <w:rsid w:val="00405EE0"/>
    <w:rsid w:val="00421DFC"/>
    <w:rsid w:val="00425098"/>
    <w:rsid w:val="00427D60"/>
    <w:rsid w:val="00431BBE"/>
    <w:rsid w:val="00433B74"/>
    <w:rsid w:val="004500D1"/>
    <w:rsid w:val="004508CE"/>
    <w:rsid w:val="00457A6C"/>
    <w:rsid w:val="00460C38"/>
    <w:rsid w:val="00464DBF"/>
    <w:rsid w:val="004723B5"/>
    <w:rsid w:val="0047445D"/>
    <w:rsid w:val="004752CB"/>
    <w:rsid w:val="00475581"/>
    <w:rsid w:val="004757D2"/>
    <w:rsid w:val="00482611"/>
    <w:rsid w:val="00492F6E"/>
    <w:rsid w:val="0049494C"/>
    <w:rsid w:val="004A2164"/>
    <w:rsid w:val="004C006E"/>
    <w:rsid w:val="004D219B"/>
    <w:rsid w:val="004D2365"/>
    <w:rsid w:val="004D5418"/>
    <w:rsid w:val="004F70A1"/>
    <w:rsid w:val="00505B9E"/>
    <w:rsid w:val="00513F34"/>
    <w:rsid w:val="00516ED6"/>
    <w:rsid w:val="005278A1"/>
    <w:rsid w:val="00531690"/>
    <w:rsid w:val="00532262"/>
    <w:rsid w:val="005329A0"/>
    <w:rsid w:val="0053355B"/>
    <w:rsid w:val="005358D5"/>
    <w:rsid w:val="00543921"/>
    <w:rsid w:val="005501F8"/>
    <w:rsid w:val="00556249"/>
    <w:rsid w:val="00556814"/>
    <w:rsid w:val="00561A26"/>
    <w:rsid w:val="00564E00"/>
    <w:rsid w:val="00566961"/>
    <w:rsid w:val="00567029"/>
    <w:rsid w:val="00567FC7"/>
    <w:rsid w:val="00571881"/>
    <w:rsid w:val="00581979"/>
    <w:rsid w:val="005928EB"/>
    <w:rsid w:val="0059442A"/>
    <w:rsid w:val="005A1C9B"/>
    <w:rsid w:val="005A2FB5"/>
    <w:rsid w:val="005B2A68"/>
    <w:rsid w:val="005B39FF"/>
    <w:rsid w:val="005B6211"/>
    <w:rsid w:val="005D4652"/>
    <w:rsid w:val="005D6CC5"/>
    <w:rsid w:val="005D7CC9"/>
    <w:rsid w:val="005E3832"/>
    <w:rsid w:val="005E6B76"/>
    <w:rsid w:val="005F345A"/>
    <w:rsid w:val="005F6CBC"/>
    <w:rsid w:val="00611434"/>
    <w:rsid w:val="006117DB"/>
    <w:rsid w:val="00625A28"/>
    <w:rsid w:val="00625EEE"/>
    <w:rsid w:val="0062737F"/>
    <w:rsid w:val="006349DB"/>
    <w:rsid w:val="00634CE9"/>
    <w:rsid w:val="00641349"/>
    <w:rsid w:val="0064574B"/>
    <w:rsid w:val="0065282F"/>
    <w:rsid w:val="0065454E"/>
    <w:rsid w:val="00660526"/>
    <w:rsid w:val="00665669"/>
    <w:rsid w:val="006753E3"/>
    <w:rsid w:val="00680C4B"/>
    <w:rsid w:val="00681B72"/>
    <w:rsid w:val="00686061"/>
    <w:rsid w:val="00686955"/>
    <w:rsid w:val="0069103F"/>
    <w:rsid w:val="006A212E"/>
    <w:rsid w:val="006A53F3"/>
    <w:rsid w:val="006B1B90"/>
    <w:rsid w:val="006B5393"/>
    <w:rsid w:val="006B7840"/>
    <w:rsid w:val="006C3347"/>
    <w:rsid w:val="006C4B10"/>
    <w:rsid w:val="006C6E06"/>
    <w:rsid w:val="006F44AC"/>
    <w:rsid w:val="006F78B4"/>
    <w:rsid w:val="00700DE9"/>
    <w:rsid w:val="00701AC9"/>
    <w:rsid w:val="007066AA"/>
    <w:rsid w:val="00711A8C"/>
    <w:rsid w:val="0071606E"/>
    <w:rsid w:val="007174E0"/>
    <w:rsid w:val="00742FDA"/>
    <w:rsid w:val="007442A1"/>
    <w:rsid w:val="00746C13"/>
    <w:rsid w:val="00752F77"/>
    <w:rsid w:val="00764B97"/>
    <w:rsid w:val="007802BF"/>
    <w:rsid w:val="00781CD3"/>
    <w:rsid w:val="007A4F9C"/>
    <w:rsid w:val="007A6450"/>
    <w:rsid w:val="007B0A1A"/>
    <w:rsid w:val="007C30BA"/>
    <w:rsid w:val="007C3116"/>
    <w:rsid w:val="007C44DE"/>
    <w:rsid w:val="007C4CFA"/>
    <w:rsid w:val="007E2DE3"/>
    <w:rsid w:val="007E303A"/>
    <w:rsid w:val="007E3534"/>
    <w:rsid w:val="007E3A62"/>
    <w:rsid w:val="007F083A"/>
    <w:rsid w:val="007F34D9"/>
    <w:rsid w:val="007F6317"/>
    <w:rsid w:val="0080155E"/>
    <w:rsid w:val="00802166"/>
    <w:rsid w:val="0080515A"/>
    <w:rsid w:val="00817BA2"/>
    <w:rsid w:val="00824B77"/>
    <w:rsid w:val="008305A2"/>
    <w:rsid w:val="00831DF3"/>
    <w:rsid w:val="00832C04"/>
    <w:rsid w:val="00833C81"/>
    <w:rsid w:val="00833F12"/>
    <w:rsid w:val="008341C0"/>
    <w:rsid w:val="00835E0E"/>
    <w:rsid w:val="008439B9"/>
    <w:rsid w:val="00850B02"/>
    <w:rsid w:val="00854471"/>
    <w:rsid w:val="00857167"/>
    <w:rsid w:val="0087325B"/>
    <w:rsid w:val="00876152"/>
    <w:rsid w:val="0088292A"/>
    <w:rsid w:val="00892762"/>
    <w:rsid w:val="008A0F68"/>
    <w:rsid w:val="008A2EFF"/>
    <w:rsid w:val="008A2F20"/>
    <w:rsid w:val="008A7DB5"/>
    <w:rsid w:val="008C0F68"/>
    <w:rsid w:val="008C1661"/>
    <w:rsid w:val="008C35A8"/>
    <w:rsid w:val="008C5285"/>
    <w:rsid w:val="008C714F"/>
    <w:rsid w:val="008D0451"/>
    <w:rsid w:val="008D4D6D"/>
    <w:rsid w:val="008E203C"/>
    <w:rsid w:val="008E2551"/>
    <w:rsid w:val="008E3CF2"/>
    <w:rsid w:val="008E48CD"/>
    <w:rsid w:val="008E517F"/>
    <w:rsid w:val="008F54B4"/>
    <w:rsid w:val="0090069C"/>
    <w:rsid w:val="00901A8B"/>
    <w:rsid w:val="00901C48"/>
    <w:rsid w:val="00903538"/>
    <w:rsid w:val="0090664D"/>
    <w:rsid w:val="00912A3E"/>
    <w:rsid w:val="0091587F"/>
    <w:rsid w:val="00921EA2"/>
    <w:rsid w:val="00924CFC"/>
    <w:rsid w:val="00941EF2"/>
    <w:rsid w:val="00944528"/>
    <w:rsid w:val="009518FB"/>
    <w:rsid w:val="00951A26"/>
    <w:rsid w:val="009601CD"/>
    <w:rsid w:val="0096166E"/>
    <w:rsid w:val="00975EE1"/>
    <w:rsid w:val="00995726"/>
    <w:rsid w:val="009A0644"/>
    <w:rsid w:val="009B3868"/>
    <w:rsid w:val="009C4CC9"/>
    <w:rsid w:val="009C58BB"/>
    <w:rsid w:val="009D02A0"/>
    <w:rsid w:val="009D0304"/>
    <w:rsid w:val="009D03A1"/>
    <w:rsid w:val="009D48AB"/>
    <w:rsid w:val="009D4A23"/>
    <w:rsid w:val="009D660B"/>
    <w:rsid w:val="009D6978"/>
    <w:rsid w:val="009D758D"/>
    <w:rsid w:val="009F011F"/>
    <w:rsid w:val="009F3C31"/>
    <w:rsid w:val="009F5B30"/>
    <w:rsid w:val="00A13528"/>
    <w:rsid w:val="00A20642"/>
    <w:rsid w:val="00A23AB8"/>
    <w:rsid w:val="00A301A1"/>
    <w:rsid w:val="00A40DA9"/>
    <w:rsid w:val="00A413D1"/>
    <w:rsid w:val="00A471D5"/>
    <w:rsid w:val="00A515D1"/>
    <w:rsid w:val="00A55358"/>
    <w:rsid w:val="00A56433"/>
    <w:rsid w:val="00A600A3"/>
    <w:rsid w:val="00A636D4"/>
    <w:rsid w:val="00A63993"/>
    <w:rsid w:val="00A66E7B"/>
    <w:rsid w:val="00A83220"/>
    <w:rsid w:val="00A91206"/>
    <w:rsid w:val="00AA07F8"/>
    <w:rsid w:val="00AA38DD"/>
    <w:rsid w:val="00AA7BF0"/>
    <w:rsid w:val="00AB3C4B"/>
    <w:rsid w:val="00AB411A"/>
    <w:rsid w:val="00AB463A"/>
    <w:rsid w:val="00AB47F3"/>
    <w:rsid w:val="00AC3A47"/>
    <w:rsid w:val="00AC6D62"/>
    <w:rsid w:val="00AD049C"/>
    <w:rsid w:val="00AD6371"/>
    <w:rsid w:val="00AF2E02"/>
    <w:rsid w:val="00B134D7"/>
    <w:rsid w:val="00B241CC"/>
    <w:rsid w:val="00B25EDC"/>
    <w:rsid w:val="00B26B8D"/>
    <w:rsid w:val="00B26F24"/>
    <w:rsid w:val="00B32619"/>
    <w:rsid w:val="00B3327F"/>
    <w:rsid w:val="00B42F85"/>
    <w:rsid w:val="00B42FEF"/>
    <w:rsid w:val="00B524C1"/>
    <w:rsid w:val="00B530D6"/>
    <w:rsid w:val="00B53378"/>
    <w:rsid w:val="00B562EA"/>
    <w:rsid w:val="00B56F76"/>
    <w:rsid w:val="00B57A6A"/>
    <w:rsid w:val="00B628CB"/>
    <w:rsid w:val="00B735FB"/>
    <w:rsid w:val="00B77E3D"/>
    <w:rsid w:val="00B801B7"/>
    <w:rsid w:val="00B80F5D"/>
    <w:rsid w:val="00B819C6"/>
    <w:rsid w:val="00B83AA3"/>
    <w:rsid w:val="00B83E66"/>
    <w:rsid w:val="00B84C4D"/>
    <w:rsid w:val="00B87ECA"/>
    <w:rsid w:val="00B9155C"/>
    <w:rsid w:val="00B91AD6"/>
    <w:rsid w:val="00B96A77"/>
    <w:rsid w:val="00B96B07"/>
    <w:rsid w:val="00BA0551"/>
    <w:rsid w:val="00BA7C6A"/>
    <w:rsid w:val="00BB22CE"/>
    <w:rsid w:val="00BC0C19"/>
    <w:rsid w:val="00BC3527"/>
    <w:rsid w:val="00BC72C6"/>
    <w:rsid w:val="00BD2D22"/>
    <w:rsid w:val="00BE072B"/>
    <w:rsid w:val="00BE4F80"/>
    <w:rsid w:val="00BF0269"/>
    <w:rsid w:val="00C00819"/>
    <w:rsid w:val="00C13E07"/>
    <w:rsid w:val="00C24B13"/>
    <w:rsid w:val="00C27A19"/>
    <w:rsid w:val="00C37AC5"/>
    <w:rsid w:val="00C402A8"/>
    <w:rsid w:val="00C50E84"/>
    <w:rsid w:val="00C55DF9"/>
    <w:rsid w:val="00C74807"/>
    <w:rsid w:val="00C8581B"/>
    <w:rsid w:val="00C90E24"/>
    <w:rsid w:val="00C970C5"/>
    <w:rsid w:val="00CA1C3C"/>
    <w:rsid w:val="00CA2604"/>
    <w:rsid w:val="00CA6E81"/>
    <w:rsid w:val="00CA7D83"/>
    <w:rsid w:val="00CB5D7C"/>
    <w:rsid w:val="00CC395C"/>
    <w:rsid w:val="00CD0230"/>
    <w:rsid w:val="00CD3BE2"/>
    <w:rsid w:val="00CD480C"/>
    <w:rsid w:val="00CE311A"/>
    <w:rsid w:val="00CF5A8F"/>
    <w:rsid w:val="00CF6B45"/>
    <w:rsid w:val="00D00E01"/>
    <w:rsid w:val="00D11783"/>
    <w:rsid w:val="00D13503"/>
    <w:rsid w:val="00D1513C"/>
    <w:rsid w:val="00D201A1"/>
    <w:rsid w:val="00D34563"/>
    <w:rsid w:val="00D375CB"/>
    <w:rsid w:val="00D37849"/>
    <w:rsid w:val="00D4383B"/>
    <w:rsid w:val="00D43DFD"/>
    <w:rsid w:val="00D44E83"/>
    <w:rsid w:val="00D479FF"/>
    <w:rsid w:val="00D61313"/>
    <w:rsid w:val="00D61DBA"/>
    <w:rsid w:val="00D6257C"/>
    <w:rsid w:val="00D6696F"/>
    <w:rsid w:val="00D776D2"/>
    <w:rsid w:val="00D83800"/>
    <w:rsid w:val="00D87CF5"/>
    <w:rsid w:val="00D90E9A"/>
    <w:rsid w:val="00D92FD8"/>
    <w:rsid w:val="00DA06A6"/>
    <w:rsid w:val="00DB4247"/>
    <w:rsid w:val="00DC4BBB"/>
    <w:rsid w:val="00DD2A34"/>
    <w:rsid w:val="00DD7020"/>
    <w:rsid w:val="00DE0960"/>
    <w:rsid w:val="00DE0F13"/>
    <w:rsid w:val="00DE3AB6"/>
    <w:rsid w:val="00DE43A2"/>
    <w:rsid w:val="00DE6289"/>
    <w:rsid w:val="00DE70C8"/>
    <w:rsid w:val="00DF1427"/>
    <w:rsid w:val="00DF19B0"/>
    <w:rsid w:val="00E10E7F"/>
    <w:rsid w:val="00E139E8"/>
    <w:rsid w:val="00E15490"/>
    <w:rsid w:val="00E16C1C"/>
    <w:rsid w:val="00E17AEC"/>
    <w:rsid w:val="00E24F9B"/>
    <w:rsid w:val="00E33E50"/>
    <w:rsid w:val="00E35187"/>
    <w:rsid w:val="00E354BC"/>
    <w:rsid w:val="00E43E9F"/>
    <w:rsid w:val="00E4644F"/>
    <w:rsid w:val="00E47B0E"/>
    <w:rsid w:val="00E5220E"/>
    <w:rsid w:val="00E53D59"/>
    <w:rsid w:val="00E56958"/>
    <w:rsid w:val="00E73B1C"/>
    <w:rsid w:val="00E86ADA"/>
    <w:rsid w:val="00EA64DF"/>
    <w:rsid w:val="00EA701F"/>
    <w:rsid w:val="00EB7B01"/>
    <w:rsid w:val="00ED3ED8"/>
    <w:rsid w:val="00ED7676"/>
    <w:rsid w:val="00EE2668"/>
    <w:rsid w:val="00EE2D29"/>
    <w:rsid w:val="00EF030D"/>
    <w:rsid w:val="00EF351D"/>
    <w:rsid w:val="00F039D7"/>
    <w:rsid w:val="00F10676"/>
    <w:rsid w:val="00F13E59"/>
    <w:rsid w:val="00F1641A"/>
    <w:rsid w:val="00F33EAD"/>
    <w:rsid w:val="00F3605F"/>
    <w:rsid w:val="00F3663F"/>
    <w:rsid w:val="00F4328A"/>
    <w:rsid w:val="00F43670"/>
    <w:rsid w:val="00F52498"/>
    <w:rsid w:val="00F603BB"/>
    <w:rsid w:val="00F61FB7"/>
    <w:rsid w:val="00F65CED"/>
    <w:rsid w:val="00F65F42"/>
    <w:rsid w:val="00F66E25"/>
    <w:rsid w:val="00F70080"/>
    <w:rsid w:val="00F70AB6"/>
    <w:rsid w:val="00F71750"/>
    <w:rsid w:val="00F7236C"/>
    <w:rsid w:val="00F73826"/>
    <w:rsid w:val="00F80669"/>
    <w:rsid w:val="00F8703C"/>
    <w:rsid w:val="00F9362C"/>
    <w:rsid w:val="00FB431B"/>
    <w:rsid w:val="00FC2C5D"/>
    <w:rsid w:val="00FC3DF9"/>
    <w:rsid w:val="00FC64E0"/>
    <w:rsid w:val="00FD049D"/>
    <w:rsid w:val="00FD1A38"/>
    <w:rsid w:val="00FE00F9"/>
    <w:rsid w:val="00FE54F4"/>
    <w:rsid w:val="00FF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51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unhideWhenUsed/>
    <w:qFormat/>
    <w:locked/>
    <w:rsid w:val="009B38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CE3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8051F"/>
    <w:rPr>
      <w:rFonts w:cs="Times New Roman"/>
      <w:color w:val="6699CC"/>
      <w:u w:val="single"/>
    </w:rPr>
  </w:style>
  <w:style w:type="paragraph" w:styleId="Zkladntext">
    <w:name w:val="Body Text"/>
    <w:basedOn w:val="Normln"/>
    <w:link w:val="ZkladntextChar"/>
    <w:uiPriority w:val="99"/>
    <w:rsid w:val="0018051F"/>
    <w:pPr>
      <w:suppressAutoHyphens/>
      <w:spacing w:after="120"/>
    </w:pPr>
    <w:rPr>
      <w:color w:val="00000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8051F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character" w:customStyle="1" w:styleId="Nadpis30">
    <w:name w:val="Nadpis #3_"/>
    <w:basedOn w:val="Standardnpsmoodstavce"/>
    <w:link w:val="Nadpis31"/>
    <w:uiPriority w:val="99"/>
    <w:locked/>
    <w:rsid w:val="0018051F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Nadpis31">
    <w:name w:val="Nadpis #3"/>
    <w:basedOn w:val="Normln"/>
    <w:link w:val="Nadpis30"/>
    <w:uiPriority w:val="99"/>
    <w:rsid w:val="0018051F"/>
    <w:pPr>
      <w:shd w:val="clear" w:color="auto" w:fill="FFFFFF"/>
      <w:spacing w:after="60" w:line="240" w:lineRule="atLeast"/>
      <w:ind w:hanging="300"/>
      <w:jc w:val="both"/>
      <w:outlineLvl w:val="2"/>
    </w:pPr>
    <w:rPr>
      <w:rFonts w:ascii="Calibri" w:eastAsia="Calibri" w:hAnsi="Calibri"/>
      <w:b/>
      <w:bCs/>
      <w:sz w:val="19"/>
      <w:szCs w:val="19"/>
      <w:lang w:eastAsia="en-US"/>
    </w:rPr>
  </w:style>
  <w:style w:type="character" w:customStyle="1" w:styleId="Zkladntext6pt1">
    <w:name w:val="Základní text + 6 pt1"/>
    <w:basedOn w:val="Standardnpsmoodstavce"/>
    <w:uiPriority w:val="99"/>
    <w:rsid w:val="0018051F"/>
    <w:rPr>
      <w:rFonts w:cs="Times New Roman"/>
      <w:spacing w:val="0"/>
      <w:sz w:val="12"/>
      <w:szCs w:val="12"/>
      <w:shd w:val="clear" w:color="auto" w:fill="FFFFFF"/>
      <w:lang w:bidi="ar-SA"/>
    </w:rPr>
  </w:style>
  <w:style w:type="character" w:customStyle="1" w:styleId="Zkladntext7pt2">
    <w:name w:val="Základní text + 7 pt2"/>
    <w:basedOn w:val="ZkladntextChar"/>
    <w:uiPriority w:val="99"/>
    <w:rsid w:val="0018051F"/>
    <w:rPr>
      <w:spacing w:val="0"/>
      <w:sz w:val="14"/>
      <w:szCs w:val="14"/>
      <w:shd w:val="clear" w:color="auto" w:fill="FFFFFF"/>
    </w:rPr>
  </w:style>
  <w:style w:type="character" w:customStyle="1" w:styleId="Zkladntext86">
    <w:name w:val="Základní text (86)_"/>
    <w:basedOn w:val="Standardnpsmoodstavce"/>
    <w:link w:val="Zkladntext860"/>
    <w:uiPriority w:val="99"/>
    <w:locked/>
    <w:rsid w:val="0018051F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Zkladntext860">
    <w:name w:val="Základní text (86)"/>
    <w:basedOn w:val="Normln"/>
    <w:link w:val="Zkladntext86"/>
    <w:uiPriority w:val="99"/>
    <w:rsid w:val="0018051F"/>
    <w:pPr>
      <w:shd w:val="clear" w:color="auto" w:fill="FFFFFF"/>
      <w:spacing w:line="240" w:lineRule="atLeast"/>
    </w:pPr>
    <w:rPr>
      <w:rFonts w:ascii="Calibri" w:eastAsia="Calibri" w:hAnsi="Calibri"/>
      <w:b/>
      <w:bCs/>
      <w:sz w:val="13"/>
      <w:szCs w:val="13"/>
      <w:lang w:eastAsia="en-US"/>
    </w:rPr>
  </w:style>
  <w:style w:type="character" w:customStyle="1" w:styleId="Zkladntext86Netun2">
    <w:name w:val="Základní text (86) + Ne tučné2"/>
    <w:basedOn w:val="Zkladntext86"/>
    <w:uiPriority w:val="99"/>
    <w:rsid w:val="0018051F"/>
    <w:rPr>
      <w:spacing w:val="0"/>
    </w:rPr>
  </w:style>
  <w:style w:type="character" w:customStyle="1" w:styleId="Nadpis2Char">
    <w:name w:val="Nadpis 2 Char"/>
    <w:basedOn w:val="Standardnpsmoodstavce"/>
    <w:link w:val="Nadpis2"/>
    <w:uiPriority w:val="9"/>
    <w:rsid w:val="009B3868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9B38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B3868"/>
  </w:style>
  <w:style w:type="character" w:styleId="Siln">
    <w:name w:val="Strong"/>
    <w:basedOn w:val="Standardnpsmoodstavce"/>
    <w:uiPriority w:val="22"/>
    <w:qFormat/>
    <w:locked/>
    <w:rsid w:val="009B3868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CE311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300">
    <w:name w:val="nadpis30"/>
    <w:basedOn w:val="Normln"/>
    <w:rsid w:val="00CE311A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locked/>
    <w:rsid w:val="00CE31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dicine.medscape.com/" TargetMode="External"/><Relationship Id="rId13" Type="http://schemas.openxmlformats.org/officeDocument/2006/relationships/hyperlink" Target="mailto:lic@fnusa.cz" TargetMode="External"/><Relationship Id="rId18" Type="http://schemas.openxmlformats.org/officeDocument/2006/relationships/hyperlink" Target="http://www.lekarnici.cz/" TargetMode="External"/><Relationship Id="rId26" Type="http://schemas.openxmlformats.org/officeDocument/2006/relationships/hyperlink" Target="http://www.vfu.cz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drav.cz/" TargetMode="External"/><Relationship Id="rId34" Type="http://schemas.openxmlformats.org/officeDocument/2006/relationships/hyperlink" Target="http://www.vakciny.net/" TargetMode="External"/><Relationship Id="rId7" Type="http://schemas.openxmlformats.org/officeDocument/2006/relationships/hyperlink" Target="http://www.aislp.cz/cs/" TargetMode="External"/><Relationship Id="rId12" Type="http://schemas.openxmlformats.org/officeDocument/2006/relationships/hyperlink" Target="https://development-comm.mayoclinic.org/SSLPage.aspx?pid=191&amp;srcid=191&amp;mc_id=comlinkpilot&amp;placement=bottom" TargetMode="External"/><Relationship Id="rId17" Type="http://schemas.openxmlformats.org/officeDocument/2006/relationships/hyperlink" Target="http://www.dlekaren.cz/" TargetMode="External"/><Relationship Id="rId25" Type="http://schemas.openxmlformats.org/officeDocument/2006/relationships/hyperlink" Target="http://www.faf.cuni.cz/" TargetMode="External"/><Relationship Id="rId33" Type="http://schemas.openxmlformats.org/officeDocument/2006/relationships/hyperlink" Target="http://www.modralinka.cz/" TargetMode="External"/><Relationship Id="rId38" Type="http://schemas.openxmlformats.org/officeDocument/2006/relationships/hyperlink" Target="http://coeliac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atykar.cz/" TargetMode="External"/><Relationship Id="rId20" Type="http://schemas.openxmlformats.org/officeDocument/2006/relationships/hyperlink" Target="http://www.mednet.cz/" TargetMode="External"/><Relationship Id="rId29" Type="http://schemas.openxmlformats.org/officeDocument/2006/relationships/hyperlink" Target="http://www.uzis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kcr.cz/seznam-lekaru-426.html?do%5blist%5d=1" TargetMode="External"/><Relationship Id="rId11" Type="http://schemas.openxmlformats.org/officeDocument/2006/relationships/hyperlink" Target="https://bookstore.mayoclinic.com/products/books/details.cfm?mpid=62&amp;trkid=21242S261287790&amp;mc_id=comlinkpilot&amp;placement=bottom" TargetMode="External"/><Relationship Id="rId24" Type="http://schemas.openxmlformats.org/officeDocument/2006/relationships/hyperlink" Target="http://www.sukl.cz/" TargetMode="External"/><Relationship Id="rId32" Type="http://schemas.openxmlformats.org/officeDocument/2006/relationships/hyperlink" Target="http://www.dropin.cz/" TargetMode="External"/><Relationship Id="rId37" Type="http://schemas.openxmlformats.org/officeDocument/2006/relationships/hyperlink" Target="http://www.bezlepkovadieta.cz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efsa.europa.eu/en/NutritionAndHealthClaims.htm" TargetMode="External"/><Relationship Id="rId15" Type="http://schemas.openxmlformats.org/officeDocument/2006/relationships/hyperlink" Target="http://www.vyzivaspol.cz" TargetMode="External"/><Relationship Id="rId23" Type="http://schemas.openxmlformats.org/officeDocument/2006/relationships/hyperlink" Target="http://www.antidoping.cz/" TargetMode="External"/><Relationship Id="rId28" Type="http://schemas.openxmlformats.org/officeDocument/2006/relationships/hyperlink" Target="http://www.szu.cz/" TargetMode="External"/><Relationship Id="rId36" Type="http://schemas.openxmlformats.org/officeDocument/2006/relationships/hyperlink" Target="http://www.psychoporadna.cz/" TargetMode="External"/><Relationship Id="rId10" Type="http://schemas.openxmlformats.org/officeDocument/2006/relationships/hyperlink" Target="https://bookstore.mayoclinic.com/products/books/Details.cfm?mpid=57&amp;trkid=21242S186544880&amp;mc_id=comlinkpilot&amp;placement=bottom" TargetMode="External"/><Relationship Id="rId19" Type="http://schemas.openxmlformats.org/officeDocument/2006/relationships/hyperlink" Target="http://www.gmlcr.cz/" TargetMode="External"/><Relationship Id="rId31" Type="http://schemas.openxmlformats.org/officeDocument/2006/relationships/hyperlink" Target="http://www.zzshmp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ckmanuals.com/" TargetMode="External"/><Relationship Id="rId14" Type="http://schemas.openxmlformats.org/officeDocument/2006/relationships/hyperlink" Target="mailto:khsstc@comp.cz" TargetMode="External"/><Relationship Id="rId22" Type="http://schemas.openxmlformats.org/officeDocument/2006/relationships/hyperlink" Target="http://www.homeopatie.cz/" TargetMode="External"/><Relationship Id="rId27" Type="http://schemas.openxmlformats.org/officeDocument/2006/relationships/hyperlink" Target="http://www.mzcr.cz/" TargetMode="External"/><Relationship Id="rId30" Type="http://schemas.openxmlformats.org/officeDocument/2006/relationships/hyperlink" Target="http://www.vzp.cz/" TargetMode="External"/><Relationship Id="rId35" Type="http://schemas.openxmlformats.org/officeDocument/2006/relationships/hyperlink" Target="http://www.lpr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2299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Kotek</dc:creator>
  <cp:keywords/>
  <dc:description/>
  <cp:lastModifiedBy>Jan Kotek</cp:lastModifiedBy>
  <cp:revision>20</cp:revision>
  <dcterms:created xsi:type="dcterms:W3CDTF">2014-03-26T15:29:00Z</dcterms:created>
  <dcterms:modified xsi:type="dcterms:W3CDTF">2014-05-14T08:48:00Z</dcterms:modified>
</cp:coreProperties>
</file>